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2489" w:rsidRDefault="00B6466D" w:rsidP="009D2489">
      <w:pPr>
        <w:spacing w:line="560" w:lineRule="exact"/>
        <w:ind w:firstLineChars="347" w:firstLine="1533"/>
        <w:rPr>
          <w:rFonts w:ascii="仿宋" w:eastAsia="仿宋" w:hAnsi="仿宋"/>
          <w:b/>
          <w:sz w:val="44"/>
          <w:szCs w:val="44"/>
        </w:rPr>
      </w:pPr>
      <w:r w:rsidRPr="00B6466D">
        <w:rPr>
          <w:rFonts w:ascii="仿宋" w:eastAsia="仿宋" w:hAnsi="仿宋" w:hint="eastAsia"/>
          <w:b/>
          <w:sz w:val="44"/>
          <w:szCs w:val="44"/>
        </w:rPr>
        <w:t>海南自由贸易港</w:t>
      </w:r>
      <w:r>
        <w:rPr>
          <w:rFonts w:ascii="仿宋" w:eastAsia="仿宋" w:hAnsi="仿宋" w:hint="eastAsia"/>
          <w:b/>
          <w:sz w:val="44"/>
          <w:szCs w:val="44"/>
        </w:rPr>
        <w:t>建设</w:t>
      </w:r>
      <w:r w:rsidRPr="00B6466D">
        <w:rPr>
          <w:rFonts w:ascii="仿宋" w:eastAsia="仿宋" w:hAnsi="仿宋" w:hint="eastAsia"/>
          <w:b/>
          <w:sz w:val="44"/>
          <w:szCs w:val="44"/>
        </w:rPr>
        <w:t>研究</w:t>
      </w:r>
    </w:p>
    <w:p w:rsidR="00B6466D" w:rsidRDefault="009D2489" w:rsidP="009D2489">
      <w:pPr>
        <w:spacing w:line="560" w:lineRule="exact"/>
        <w:ind w:firstLineChars="494" w:firstLine="2182"/>
        <w:rPr>
          <w:rFonts w:ascii="仿宋" w:eastAsia="仿宋" w:hAnsi="仿宋"/>
          <w:b/>
          <w:sz w:val="44"/>
          <w:szCs w:val="44"/>
        </w:rPr>
      </w:pPr>
      <w:r>
        <w:rPr>
          <w:rFonts w:ascii="仿宋" w:eastAsia="仿宋" w:hAnsi="仿宋" w:hint="eastAsia"/>
          <w:b/>
          <w:sz w:val="44"/>
          <w:szCs w:val="44"/>
        </w:rPr>
        <w:t>院级</w:t>
      </w:r>
      <w:r w:rsidR="00B6466D" w:rsidRPr="00B6466D">
        <w:rPr>
          <w:rFonts w:ascii="仿宋" w:eastAsia="仿宋" w:hAnsi="仿宋" w:hint="eastAsia"/>
          <w:b/>
          <w:sz w:val="44"/>
          <w:szCs w:val="44"/>
        </w:rPr>
        <w:t>专项课题指南</w:t>
      </w:r>
    </w:p>
    <w:p w:rsidR="00E431F4" w:rsidRDefault="00E431F4" w:rsidP="008D7B51">
      <w:pPr>
        <w:spacing w:line="600" w:lineRule="exact"/>
        <w:rPr>
          <w:rFonts w:ascii="仿宋" w:eastAsia="仿宋" w:hAnsi="仿宋"/>
          <w:sz w:val="32"/>
          <w:szCs w:val="32"/>
        </w:rPr>
      </w:pPr>
      <w:bookmarkStart w:id="0" w:name="_GoBack"/>
      <w:bookmarkEnd w:id="0"/>
    </w:p>
    <w:p w:rsidR="00E431F4" w:rsidRPr="00E431F4" w:rsidRDefault="00954384" w:rsidP="000F009B">
      <w:pPr>
        <w:spacing w:line="580" w:lineRule="exact"/>
        <w:ind w:firstLineChars="200" w:firstLine="640"/>
        <w:rPr>
          <w:rFonts w:ascii="仿宋" w:eastAsia="仿宋" w:hAnsi="仿宋"/>
          <w:sz w:val="32"/>
          <w:szCs w:val="32"/>
        </w:rPr>
      </w:pPr>
      <w:r w:rsidRPr="00954384">
        <w:rPr>
          <w:rFonts w:ascii="仿宋" w:eastAsia="仿宋" w:hAnsi="仿宋" w:hint="eastAsia"/>
          <w:sz w:val="32"/>
          <w:szCs w:val="32"/>
        </w:rPr>
        <w:t>海南自由贸易港建设研究院级专项课题主要围绕海南自由贸易港建设背景下海南高校，特别是我院的教育教学改革、国际化办学、校园信息化建设、专业建设与人才培养、课程体系改革、实践教学、项目制教学、学徒制教学、校企校际合作、师资队伍建设、</w:t>
      </w:r>
      <w:r w:rsidR="000F009B">
        <w:rPr>
          <w:rFonts w:ascii="仿宋" w:eastAsia="仿宋" w:hAnsi="仿宋" w:hint="eastAsia"/>
          <w:sz w:val="32"/>
          <w:szCs w:val="32"/>
        </w:rPr>
        <w:t>辅导员队伍专业化建设、</w:t>
      </w:r>
      <w:r w:rsidRPr="00954384">
        <w:rPr>
          <w:rFonts w:ascii="仿宋" w:eastAsia="仿宋" w:hAnsi="仿宋" w:hint="eastAsia"/>
          <w:sz w:val="32"/>
          <w:szCs w:val="32"/>
        </w:rPr>
        <w:t>大学生创新创业、大学生</w:t>
      </w:r>
      <w:proofErr w:type="gramStart"/>
      <w:r w:rsidRPr="00954384">
        <w:rPr>
          <w:rFonts w:ascii="仿宋" w:eastAsia="仿宋" w:hAnsi="仿宋" w:hint="eastAsia"/>
          <w:sz w:val="32"/>
          <w:szCs w:val="32"/>
        </w:rPr>
        <w:t>思政教育</w:t>
      </w:r>
      <w:proofErr w:type="gramEnd"/>
      <w:r w:rsidRPr="00954384">
        <w:rPr>
          <w:rFonts w:ascii="仿宋" w:eastAsia="仿宋" w:hAnsi="仿宋" w:hint="eastAsia"/>
          <w:sz w:val="32"/>
          <w:szCs w:val="32"/>
        </w:rPr>
        <w:t>等方面研究以及海南社会经济发展、公民外语水平提升、外语应用环境建设、高层次人才</w:t>
      </w:r>
      <w:r w:rsidR="00D16E77">
        <w:rPr>
          <w:rFonts w:ascii="仿宋" w:eastAsia="仿宋" w:hAnsi="仿宋" w:hint="eastAsia"/>
          <w:sz w:val="32"/>
          <w:szCs w:val="32"/>
        </w:rPr>
        <w:t>引进与管理、跨境电商与新零售业融合、地方特色文化</w:t>
      </w:r>
      <w:r w:rsidR="000F009B">
        <w:rPr>
          <w:rFonts w:ascii="仿宋" w:eastAsia="仿宋" w:hAnsi="仿宋" w:hint="eastAsia"/>
          <w:sz w:val="32"/>
          <w:szCs w:val="32"/>
        </w:rPr>
        <w:t>建设</w:t>
      </w:r>
      <w:r w:rsidR="00D16E77">
        <w:rPr>
          <w:rFonts w:ascii="仿宋" w:eastAsia="仿宋" w:hAnsi="仿宋" w:hint="eastAsia"/>
          <w:sz w:val="32"/>
          <w:szCs w:val="32"/>
        </w:rPr>
        <w:t>、特色旅游</w:t>
      </w:r>
      <w:r w:rsidR="000F009B">
        <w:rPr>
          <w:rFonts w:ascii="仿宋" w:eastAsia="仿宋" w:hAnsi="仿宋" w:hint="eastAsia"/>
          <w:sz w:val="32"/>
          <w:szCs w:val="32"/>
        </w:rPr>
        <w:t>发展</w:t>
      </w:r>
      <w:r w:rsidR="00D16E77">
        <w:rPr>
          <w:rFonts w:ascii="仿宋" w:eastAsia="仿宋" w:hAnsi="仿宋" w:hint="eastAsia"/>
          <w:sz w:val="32"/>
          <w:szCs w:val="32"/>
        </w:rPr>
        <w:t>、</w:t>
      </w:r>
      <w:r w:rsidRPr="00954384">
        <w:rPr>
          <w:rFonts w:ascii="仿宋" w:eastAsia="仿宋" w:hAnsi="仿宋" w:hint="eastAsia"/>
          <w:sz w:val="32"/>
          <w:szCs w:val="32"/>
        </w:rPr>
        <w:t>休闲体育</w:t>
      </w:r>
      <w:r w:rsidR="000F009B">
        <w:rPr>
          <w:rFonts w:ascii="仿宋" w:eastAsia="仿宋" w:hAnsi="仿宋" w:hint="eastAsia"/>
          <w:sz w:val="32"/>
          <w:szCs w:val="32"/>
        </w:rPr>
        <w:t>发展</w:t>
      </w:r>
      <w:r w:rsidRPr="00954384">
        <w:rPr>
          <w:rFonts w:ascii="仿宋" w:eastAsia="仿宋" w:hAnsi="仿宋" w:hint="eastAsia"/>
          <w:sz w:val="32"/>
          <w:szCs w:val="32"/>
        </w:rPr>
        <w:t>、特色服务业</w:t>
      </w:r>
      <w:r w:rsidR="000F009B">
        <w:rPr>
          <w:rFonts w:ascii="仿宋" w:eastAsia="仿宋" w:hAnsi="仿宋" w:hint="eastAsia"/>
          <w:sz w:val="32"/>
          <w:szCs w:val="32"/>
        </w:rPr>
        <w:t>发展</w:t>
      </w:r>
      <w:r w:rsidRPr="00954384">
        <w:rPr>
          <w:rFonts w:ascii="仿宋" w:eastAsia="仿宋" w:hAnsi="仿宋" w:hint="eastAsia"/>
          <w:sz w:val="32"/>
          <w:szCs w:val="32"/>
        </w:rPr>
        <w:t>等方面研究开展课题研究工作，立足于解决海南自由贸易港建设和学院发展当前面临的实际问题。</w:t>
      </w:r>
      <w:r w:rsidR="00E431F4" w:rsidRPr="00E431F4">
        <w:rPr>
          <w:rFonts w:ascii="仿宋" w:eastAsia="仿宋" w:hAnsi="仿宋" w:hint="eastAsia"/>
          <w:sz w:val="32"/>
          <w:szCs w:val="32"/>
        </w:rPr>
        <w:t>为做好</w:t>
      </w:r>
      <w:r w:rsidR="00E431F4">
        <w:rPr>
          <w:rFonts w:ascii="仿宋" w:eastAsia="仿宋" w:hAnsi="仿宋" w:hint="eastAsia"/>
          <w:sz w:val="32"/>
          <w:szCs w:val="32"/>
        </w:rPr>
        <w:t>学院</w:t>
      </w:r>
      <w:r w:rsidR="00E431F4" w:rsidRPr="00E431F4">
        <w:rPr>
          <w:rFonts w:ascii="仿宋" w:eastAsia="仿宋" w:hAnsi="仿宋" w:hint="eastAsia"/>
          <w:sz w:val="32"/>
          <w:szCs w:val="32"/>
        </w:rPr>
        <w:t>2020海南自由贸易港建设研究</w:t>
      </w:r>
      <w:r w:rsidR="009D2489">
        <w:rPr>
          <w:rFonts w:ascii="仿宋" w:eastAsia="仿宋" w:hAnsi="仿宋" w:hint="eastAsia"/>
          <w:sz w:val="32"/>
          <w:szCs w:val="32"/>
        </w:rPr>
        <w:t>院级</w:t>
      </w:r>
      <w:r w:rsidR="00E431F4" w:rsidRPr="00E431F4">
        <w:rPr>
          <w:rFonts w:ascii="仿宋" w:eastAsia="仿宋" w:hAnsi="仿宋" w:hint="eastAsia"/>
          <w:sz w:val="32"/>
          <w:szCs w:val="32"/>
        </w:rPr>
        <w:t>专项课题申报工作，增强</w:t>
      </w:r>
      <w:r w:rsidR="00E431F4">
        <w:rPr>
          <w:rFonts w:ascii="仿宋" w:eastAsia="仿宋" w:hAnsi="仿宋" w:hint="eastAsia"/>
          <w:sz w:val="32"/>
          <w:szCs w:val="32"/>
        </w:rPr>
        <w:t>课题</w:t>
      </w:r>
      <w:r w:rsidR="00E431F4" w:rsidRPr="00E431F4">
        <w:rPr>
          <w:rFonts w:ascii="仿宋" w:eastAsia="仿宋" w:hAnsi="仿宋" w:hint="eastAsia"/>
          <w:sz w:val="32"/>
          <w:szCs w:val="32"/>
        </w:rPr>
        <w:t>申报的针对性、实效性、科学性，特制定本指南。</w:t>
      </w:r>
      <w:r w:rsidR="00E431F4">
        <w:rPr>
          <w:rFonts w:ascii="仿宋" w:eastAsia="仿宋" w:hAnsi="仿宋" w:hint="eastAsia"/>
          <w:sz w:val="32"/>
          <w:szCs w:val="32"/>
        </w:rPr>
        <w:t xml:space="preserve"> </w:t>
      </w:r>
      <w:r>
        <w:rPr>
          <w:rFonts w:ascii="仿宋" w:eastAsia="仿宋" w:hAnsi="仿宋" w:hint="eastAsia"/>
          <w:sz w:val="32"/>
          <w:szCs w:val="32"/>
        </w:rPr>
        <w:t xml:space="preserve"> </w:t>
      </w:r>
      <w:r w:rsidR="00E431F4" w:rsidRPr="00E431F4">
        <w:rPr>
          <w:rFonts w:ascii="仿宋" w:eastAsia="仿宋" w:hAnsi="仿宋" w:hint="eastAsia"/>
          <w:sz w:val="32"/>
          <w:szCs w:val="32"/>
        </w:rPr>
        <w:t xml:space="preserve">    </w:t>
      </w:r>
    </w:p>
    <w:p w:rsidR="00223E71" w:rsidRDefault="00E431F4" w:rsidP="000F009B">
      <w:pPr>
        <w:spacing w:line="580" w:lineRule="exact"/>
        <w:ind w:firstLineChars="200" w:firstLine="640"/>
        <w:rPr>
          <w:rFonts w:ascii="仿宋" w:eastAsia="仿宋" w:hAnsi="仿宋"/>
          <w:sz w:val="32"/>
          <w:szCs w:val="32"/>
        </w:rPr>
      </w:pPr>
      <w:r>
        <w:rPr>
          <w:rFonts w:ascii="仿宋" w:eastAsia="仿宋" w:hAnsi="仿宋" w:hint="eastAsia"/>
          <w:sz w:val="32"/>
          <w:szCs w:val="32"/>
        </w:rPr>
        <w:t>课题</w:t>
      </w:r>
      <w:r w:rsidR="004D4EFA">
        <w:rPr>
          <w:rFonts w:ascii="仿宋" w:eastAsia="仿宋" w:hAnsi="仿宋" w:hint="eastAsia"/>
          <w:sz w:val="32"/>
          <w:szCs w:val="32"/>
        </w:rPr>
        <w:t>指南为选题</w:t>
      </w:r>
      <w:r w:rsidRPr="00E431F4">
        <w:rPr>
          <w:rFonts w:ascii="仿宋" w:eastAsia="仿宋" w:hAnsi="仿宋" w:hint="eastAsia"/>
          <w:sz w:val="32"/>
          <w:szCs w:val="32"/>
        </w:rPr>
        <w:t>方向，而不是具体的</w:t>
      </w:r>
      <w:r>
        <w:rPr>
          <w:rFonts w:ascii="仿宋" w:eastAsia="仿宋" w:hAnsi="仿宋" w:hint="eastAsia"/>
          <w:sz w:val="32"/>
          <w:szCs w:val="32"/>
        </w:rPr>
        <w:t>课题</w:t>
      </w:r>
      <w:r w:rsidRPr="00E431F4">
        <w:rPr>
          <w:rFonts w:ascii="仿宋" w:eastAsia="仿宋" w:hAnsi="仿宋" w:hint="eastAsia"/>
          <w:sz w:val="32"/>
          <w:szCs w:val="32"/>
        </w:rPr>
        <w:t>名称。</w:t>
      </w:r>
      <w:r>
        <w:rPr>
          <w:rFonts w:ascii="仿宋" w:eastAsia="仿宋" w:hAnsi="仿宋" w:hint="eastAsia"/>
          <w:sz w:val="32"/>
          <w:szCs w:val="32"/>
        </w:rPr>
        <w:t>课题</w:t>
      </w:r>
      <w:r w:rsidRPr="00E431F4">
        <w:rPr>
          <w:rFonts w:ascii="仿宋" w:eastAsia="仿宋" w:hAnsi="仿宋" w:hint="eastAsia"/>
          <w:sz w:val="32"/>
          <w:szCs w:val="32"/>
        </w:rPr>
        <w:t>申请者在本指南的指导下，根据海南</w:t>
      </w:r>
      <w:r>
        <w:rPr>
          <w:rFonts w:ascii="仿宋" w:eastAsia="仿宋" w:hAnsi="仿宋" w:hint="eastAsia"/>
          <w:sz w:val="32"/>
          <w:szCs w:val="32"/>
        </w:rPr>
        <w:t>自由贸易港建设</w:t>
      </w:r>
      <w:r w:rsidRPr="00E431F4">
        <w:rPr>
          <w:rFonts w:ascii="仿宋" w:eastAsia="仿宋" w:hAnsi="仿宋" w:hint="eastAsia"/>
          <w:sz w:val="32"/>
          <w:szCs w:val="32"/>
        </w:rPr>
        <w:t>、学院</w:t>
      </w:r>
      <w:r w:rsidR="00B37083">
        <w:rPr>
          <w:rFonts w:ascii="仿宋" w:eastAsia="仿宋" w:hAnsi="仿宋" w:hint="eastAsia"/>
          <w:sz w:val="32"/>
          <w:szCs w:val="32"/>
        </w:rPr>
        <w:t>可持续</w:t>
      </w:r>
      <w:r>
        <w:rPr>
          <w:rFonts w:ascii="仿宋" w:eastAsia="仿宋" w:hAnsi="仿宋" w:hint="eastAsia"/>
          <w:sz w:val="32"/>
          <w:szCs w:val="32"/>
        </w:rPr>
        <w:t>发展的</w:t>
      </w:r>
      <w:r w:rsidRPr="00E431F4">
        <w:rPr>
          <w:rFonts w:ascii="仿宋" w:eastAsia="仿宋" w:hAnsi="仿宋" w:hint="eastAsia"/>
          <w:sz w:val="32"/>
          <w:szCs w:val="32"/>
        </w:rPr>
        <w:t>实际情况，认真思考，确定</w:t>
      </w:r>
      <w:r>
        <w:rPr>
          <w:rFonts w:ascii="仿宋" w:eastAsia="仿宋" w:hAnsi="仿宋" w:hint="eastAsia"/>
          <w:sz w:val="32"/>
          <w:szCs w:val="32"/>
        </w:rPr>
        <w:t>课题</w:t>
      </w:r>
      <w:r w:rsidRPr="00E431F4">
        <w:rPr>
          <w:rFonts w:ascii="仿宋" w:eastAsia="仿宋" w:hAnsi="仿宋" w:hint="eastAsia"/>
          <w:sz w:val="32"/>
          <w:szCs w:val="32"/>
        </w:rPr>
        <w:t>申报选题。</w:t>
      </w:r>
    </w:p>
    <w:p w:rsidR="00223E71" w:rsidRPr="00223E71" w:rsidRDefault="00223E71" w:rsidP="000F009B">
      <w:pPr>
        <w:spacing w:line="580" w:lineRule="exact"/>
        <w:rPr>
          <w:rFonts w:ascii="仿宋" w:eastAsia="仿宋" w:hAnsi="仿宋"/>
          <w:sz w:val="32"/>
          <w:szCs w:val="32"/>
        </w:rPr>
      </w:pPr>
      <w:r>
        <w:rPr>
          <w:rFonts w:ascii="仿宋" w:eastAsia="仿宋" w:hAnsi="仿宋" w:hint="eastAsia"/>
          <w:sz w:val="32"/>
          <w:szCs w:val="32"/>
        </w:rPr>
        <w:t>1.海南自由贸易港建设与十二大产业发展创新研究</w:t>
      </w:r>
    </w:p>
    <w:p w:rsidR="00B6466D" w:rsidRDefault="00223E71" w:rsidP="000F009B">
      <w:pPr>
        <w:spacing w:line="580" w:lineRule="exact"/>
        <w:ind w:left="320" w:hangingChars="100" w:hanging="320"/>
        <w:rPr>
          <w:rFonts w:ascii="仿宋" w:eastAsia="仿宋" w:hAnsi="仿宋"/>
          <w:sz w:val="32"/>
          <w:szCs w:val="32"/>
        </w:rPr>
      </w:pPr>
      <w:r>
        <w:rPr>
          <w:rFonts w:ascii="仿宋" w:eastAsia="仿宋" w:hAnsi="仿宋" w:hint="eastAsia"/>
          <w:sz w:val="32"/>
          <w:szCs w:val="32"/>
        </w:rPr>
        <w:t>2</w:t>
      </w:r>
      <w:r w:rsidR="008D7B51" w:rsidRPr="008D7B51">
        <w:rPr>
          <w:rFonts w:ascii="仿宋" w:eastAsia="仿宋" w:hAnsi="仿宋" w:hint="eastAsia"/>
          <w:sz w:val="32"/>
          <w:szCs w:val="32"/>
        </w:rPr>
        <w:t>.海南自由贸易港背景下</w:t>
      </w:r>
      <w:r w:rsidR="00954384">
        <w:rPr>
          <w:rFonts w:ascii="仿宋" w:eastAsia="仿宋" w:hAnsi="仿宋" w:hint="eastAsia"/>
          <w:sz w:val="32"/>
          <w:szCs w:val="32"/>
        </w:rPr>
        <w:t>外语应用环境建设与</w:t>
      </w:r>
      <w:r w:rsidR="008D7B51" w:rsidRPr="008D7B51">
        <w:rPr>
          <w:rFonts w:ascii="仿宋" w:eastAsia="仿宋" w:hAnsi="仿宋" w:hint="eastAsia"/>
          <w:sz w:val="32"/>
          <w:szCs w:val="32"/>
        </w:rPr>
        <w:t>全面提升公民外语水平行动研究</w:t>
      </w:r>
    </w:p>
    <w:p w:rsidR="008D7B51" w:rsidRPr="008D7B51" w:rsidRDefault="00223E71" w:rsidP="000F009B">
      <w:pPr>
        <w:spacing w:line="580" w:lineRule="exact"/>
        <w:rPr>
          <w:rFonts w:ascii="仿宋" w:eastAsia="仿宋" w:hAnsi="仿宋"/>
          <w:sz w:val="32"/>
          <w:szCs w:val="32"/>
        </w:rPr>
      </w:pPr>
      <w:r>
        <w:rPr>
          <w:rFonts w:ascii="仿宋" w:eastAsia="仿宋" w:hAnsi="仿宋" w:hint="eastAsia"/>
          <w:sz w:val="32"/>
          <w:szCs w:val="32"/>
        </w:rPr>
        <w:t>3</w:t>
      </w:r>
      <w:r w:rsidR="008D7B51" w:rsidRPr="008D7B51">
        <w:rPr>
          <w:rFonts w:ascii="仿宋" w:eastAsia="仿宋" w:hAnsi="仿宋" w:hint="eastAsia"/>
          <w:sz w:val="32"/>
          <w:szCs w:val="32"/>
        </w:rPr>
        <w:t>.</w:t>
      </w:r>
      <w:r w:rsidR="00E340D7">
        <w:rPr>
          <w:rFonts w:ascii="仿宋" w:eastAsia="仿宋" w:hAnsi="仿宋" w:hint="eastAsia"/>
          <w:sz w:val="32"/>
          <w:szCs w:val="32"/>
        </w:rPr>
        <w:t>海南自由贸易港背景下海南特色服务业发展、特色旅游发展、</w:t>
      </w:r>
      <w:r w:rsidR="008D7B51" w:rsidRPr="008D7B51">
        <w:rPr>
          <w:rFonts w:ascii="仿宋" w:eastAsia="仿宋" w:hAnsi="仿宋" w:hint="eastAsia"/>
          <w:sz w:val="32"/>
          <w:szCs w:val="32"/>
        </w:rPr>
        <w:t>休闲体育发展、地方特色文化发展</w:t>
      </w:r>
      <w:r w:rsidR="008D7B51">
        <w:rPr>
          <w:rFonts w:ascii="仿宋" w:eastAsia="仿宋" w:hAnsi="仿宋" w:hint="eastAsia"/>
          <w:sz w:val="32"/>
          <w:szCs w:val="32"/>
        </w:rPr>
        <w:t>等方面</w:t>
      </w:r>
      <w:r w:rsidR="008D7B51" w:rsidRPr="008D7B51">
        <w:rPr>
          <w:rFonts w:ascii="仿宋" w:eastAsia="仿宋" w:hAnsi="仿宋" w:hint="eastAsia"/>
          <w:sz w:val="32"/>
          <w:szCs w:val="32"/>
        </w:rPr>
        <w:t>研究</w:t>
      </w:r>
    </w:p>
    <w:p w:rsidR="008D7B51" w:rsidRDefault="00223E71" w:rsidP="000F009B">
      <w:pPr>
        <w:spacing w:line="580" w:lineRule="exact"/>
        <w:rPr>
          <w:rFonts w:ascii="仿宋" w:eastAsia="仿宋" w:hAnsi="仿宋"/>
          <w:sz w:val="32"/>
          <w:szCs w:val="32"/>
        </w:rPr>
      </w:pPr>
      <w:r>
        <w:rPr>
          <w:rFonts w:ascii="仿宋" w:eastAsia="仿宋" w:hAnsi="仿宋" w:hint="eastAsia"/>
          <w:sz w:val="32"/>
          <w:szCs w:val="32"/>
        </w:rPr>
        <w:lastRenderedPageBreak/>
        <w:t>4</w:t>
      </w:r>
      <w:r w:rsidR="008D7B51" w:rsidRPr="008D7B51">
        <w:rPr>
          <w:rFonts w:ascii="仿宋" w:eastAsia="仿宋" w:hAnsi="仿宋" w:hint="eastAsia"/>
          <w:sz w:val="32"/>
          <w:szCs w:val="32"/>
        </w:rPr>
        <w:t>.</w:t>
      </w:r>
      <w:r w:rsidR="008D7B51" w:rsidRPr="008D7B51">
        <w:rPr>
          <w:rFonts w:ascii="仿宋" w:eastAsia="仿宋" w:hAnsi="仿宋" w:hint="eastAsia"/>
        </w:rPr>
        <w:t xml:space="preserve"> </w:t>
      </w:r>
      <w:r w:rsidR="008D7B51" w:rsidRPr="008D7B51">
        <w:rPr>
          <w:rFonts w:ascii="仿宋" w:eastAsia="仿宋" w:hAnsi="仿宋" w:hint="eastAsia"/>
          <w:sz w:val="32"/>
          <w:szCs w:val="32"/>
        </w:rPr>
        <w:t>海南</w:t>
      </w:r>
      <w:r w:rsidR="006D4FC0" w:rsidRPr="006D4FC0">
        <w:rPr>
          <w:rFonts w:ascii="仿宋" w:eastAsia="仿宋" w:hAnsi="仿宋" w:hint="eastAsia"/>
          <w:sz w:val="32"/>
          <w:szCs w:val="32"/>
        </w:rPr>
        <w:t>自由贸易港</w:t>
      </w:r>
      <w:r w:rsidR="00B37083">
        <w:rPr>
          <w:rFonts w:ascii="仿宋" w:eastAsia="仿宋" w:hAnsi="仿宋" w:hint="eastAsia"/>
          <w:sz w:val="32"/>
          <w:szCs w:val="32"/>
        </w:rPr>
        <w:t>框架下法治建设创新</w:t>
      </w:r>
      <w:r w:rsidR="008D7B51" w:rsidRPr="008D7B51">
        <w:rPr>
          <w:rFonts w:ascii="仿宋" w:eastAsia="仿宋" w:hAnsi="仿宋" w:hint="eastAsia"/>
          <w:sz w:val="32"/>
          <w:szCs w:val="32"/>
        </w:rPr>
        <w:t>研究</w:t>
      </w:r>
    </w:p>
    <w:p w:rsidR="008D7B51" w:rsidRPr="008D7B51" w:rsidRDefault="00223E71" w:rsidP="000F009B">
      <w:pPr>
        <w:spacing w:line="580" w:lineRule="exact"/>
        <w:ind w:left="320" w:hangingChars="100" w:hanging="320"/>
        <w:rPr>
          <w:rFonts w:ascii="仿宋" w:eastAsia="仿宋" w:hAnsi="仿宋"/>
          <w:sz w:val="32"/>
          <w:szCs w:val="32"/>
        </w:rPr>
      </w:pPr>
      <w:r>
        <w:rPr>
          <w:rFonts w:ascii="仿宋" w:eastAsia="仿宋" w:hAnsi="仿宋" w:hint="eastAsia"/>
          <w:sz w:val="32"/>
          <w:szCs w:val="32"/>
        </w:rPr>
        <w:t>5</w:t>
      </w:r>
      <w:r w:rsidR="008D7B51" w:rsidRPr="008D7B51">
        <w:rPr>
          <w:rFonts w:ascii="仿宋" w:eastAsia="仿宋" w:hAnsi="仿宋" w:hint="eastAsia"/>
          <w:sz w:val="32"/>
          <w:szCs w:val="32"/>
        </w:rPr>
        <w:t>.海南</w:t>
      </w:r>
      <w:r w:rsidR="006D4FC0" w:rsidRPr="006D4FC0">
        <w:rPr>
          <w:rFonts w:ascii="仿宋" w:eastAsia="仿宋" w:hAnsi="仿宋" w:hint="eastAsia"/>
          <w:sz w:val="32"/>
          <w:szCs w:val="32"/>
        </w:rPr>
        <w:t>自由贸易港</w:t>
      </w:r>
      <w:r w:rsidR="008D7B51" w:rsidRPr="008D7B51">
        <w:rPr>
          <w:rFonts w:ascii="仿宋" w:eastAsia="仿宋" w:hAnsi="仿宋" w:hint="eastAsia"/>
          <w:sz w:val="32"/>
          <w:szCs w:val="32"/>
        </w:rPr>
        <w:t>背景下高层次人才引进与管理研究</w:t>
      </w:r>
    </w:p>
    <w:p w:rsidR="008D7B51" w:rsidRDefault="00223E71" w:rsidP="000F009B">
      <w:pPr>
        <w:spacing w:line="580" w:lineRule="exact"/>
        <w:rPr>
          <w:rFonts w:ascii="仿宋" w:eastAsia="仿宋" w:hAnsi="仿宋"/>
          <w:sz w:val="32"/>
          <w:szCs w:val="32"/>
        </w:rPr>
      </w:pPr>
      <w:r>
        <w:rPr>
          <w:rFonts w:ascii="仿宋" w:eastAsia="仿宋" w:hAnsi="仿宋" w:hint="eastAsia"/>
          <w:sz w:val="32"/>
          <w:szCs w:val="32"/>
        </w:rPr>
        <w:t>6</w:t>
      </w:r>
      <w:r w:rsidR="008D7B51" w:rsidRPr="008D7B51">
        <w:rPr>
          <w:rFonts w:ascii="仿宋" w:eastAsia="仿宋" w:hAnsi="仿宋" w:hint="eastAsia"/>
          <w:sz w:val="32"/>
          <w:szCs w:val="32"/>
        </w:rPr>
        <w:t>.海南</w:t>
      </w:r>
      <w:r w:rsidR="006D4FC0" w:rsidRPr="006D4FC0">
        <w:rPr>
          <w:rFonts w:ascii="仿宋" w:eastAsia="仿宋" w:hAnsi="仿宋" w:hint="eastAsia"/>
          <w:sz w:val="32"/>
          <w:szCs w:val="32"/>
        </w:rPr>
        <w:t>自由贸易港</w:t>
      </w:r>
      <w:r w:rsidR="008D7B51" w:rsidRPr="008D7B51">
        <w:rPr>
          <w:rFonts w:ascii="仿宋" w:eastAsia="仿宋" w:hAnsi="仿宋" w:hint="eastAsia"/>
          <w:sz w:val="32"/>
          <w:szCs w:val="32"/>
        </w:rPr>
        <w:t>背景下国际人才管理改革研究</w:t>
      </w:r>
    </w:p>
    <w:p w:rsidR="008D7B51" w:rsidRPr="008D7B51" w:rsidRDefault="00223E71" w:rsidP="000F009B">
      <w:pPr>
        <w:spacing w:line="580" w:lineRule="exact"/>
        <w:rPr>
          <w:rFonts w:ascii="仿宋" w:eastAsia="仿宋" w:hAnsi="仿宋"/>
          <w:sz w:val="32"/>
          <w:szCs w:val="32"/>
        </w:rPr>
      </w:pPr>
      <w:r>
        <w:rPr>
          <w:rFonts w:ascii="仿宋" w:eastAsia="仿宋" w:hAnsi="仿宋" w:hint="eastAsia"/>
          <w:sz w:val="32"/>
          <w:szCs w:val="32"/>
        </w:rPr>
        <w:t>7</w:t>
      </w:r>
      <w:r w:rsidR="008D7B51" w:rsidRPr="008D7B51">
        <w:rPr>
          <w:rFonts w:ascii="仿宋" w:eastAsia="仿宋" w:hAnsi="仿宋" w:hint="eastAsia"/>
          <w:sz w:val="32"/>
          <w:szCs w:val="32"/>
        </w:rPr>
        <w:t>.海南</w:t>
      </w:r>
      <w:r w:rsidR="006D4FC0" w:rsidRPr="006D4FC0">
        <w:rPr>
          <w:rFonts w:ascii="仿宋" w:eastAsia="仿宋" w:hAnsi="仿宋" w:hint="eastAsia"/>
          <w:sz w:val="32"/>
          <w:szCs w:val="32"/>
        </w:rPr>
        <w:t>自由贸易港</w:t>
      </w:r>
      <w:r w:rsidR="00B37083">
        <w:rPr>
          <w:rFonts w:ascii="仿宋" w:eastAsia="仿宋" w:hAnsi="仿宋" w:hint="eastAsia"/>
          <w:sz w:val="32"/>
          <w:szCs w:val="32"/>
        </w:rPr>
        <w:t>建设背景下互联网、物联网、大数据</w:t>
      </w:r>
      <w:r w:rsidR="008D7B51" w:rsidRPr="008D7B51">
        <w:rPr>
          <w:rFonts w:ascii="仿宋" w:eastAsia="仿宋" w:hAnsi="仿宋" w:hint="eastAsia"/>
          <w:sz w:val="32"/>
          <w:szCs w:val="32"/>
        </w:rPr>
        <w:t>、人工智能和实体经济深度融合研究</w:t>
      </w:r>
    </w:p>
    <w:p w:rsidR="008D7B51" w:rsidRPr="008D7B51" w:rsidRDefault="00223E71" w:rsidP="000F009B">
      <w:pPr>
        <w:spacing w:line="580" w:lineRule="exact"/>
        <w:rPr>
          <w:rFonts w:ascii="仿宋" w:eastAsia="仿宋" w:hAnsi="仿宋"/>
          <w:sz w:val="32"/>
          <w:szCs w:val="32"/>
        </w:rPr>
      </w:pPr>
      <w:r>
        <w:rPr>
          <w:rFonts w:ascii="仿宋" w:eastAsia="仿宋" w:hAnsi="仿宋" w:hint="eastAsia"/>
          <w:sz w:val="32"/>
          <w:szCs w:val="32"/>
        </w:rPr>
        <w:t>8</w:t>
      </w:r>
      <w:r w:rsidR="008D7B51" w:rsidRPr="008D7B51">
        <w:rPr>
          <w:rFonts w:ascii="仿宋" w:eastAsia="仿宋" w:hAnsi="仿宋" w:hint="eastAsia"/>
          <w:sz w:val="32"/>
          <w:szCs w:val="32"/>
        </w:rPr>
        <w:t>.海南自由贸易港背景下跨境电商、新零售业</w:t>
      </w:r>
      <w:r w:rsidR="008D7B51">
        <w:rPr>
          <w:rFonts w:ascii="仿宋" w:eastAsia="仿宋" w:hAnsi="仿宋" w:hint="eastAsia"/>
          <w:sz w:val="32"/>
          <w:szCs w:val="32"/>
        </w:rPr>
        <w:t>发展融合</w:t>
      </w:r>
      <w:r w:rsidR="008D7B51" w:rsidRPr="008D7B51">
        <w:rPr>
          <w:rFonts w:ascii="仿宋" w:eastAsia="仿宋" w:hAnsi="仿宋" w:hint="eastAsia"/>
          <w:sz w:val="32"/>
          <w:szCs w:val="32"/>
        </w:rPr>
        <w:t>研究</w:t>
      </w:r>
    </w:p>
    <w:p w:rsidR="008D7B51" w:rsidRPr="008D7B51" w:rsidRDefault="00223E71" w:rsidP="000F009B">
      <w:pPr>
        <w:spacing w:line="580" w:lineRule="exact"/>
        <w:rPr>
          <w:rFonts w:ascii="仿宋" w:eastAsia="仿宋" w:hAnsi="仿宋"/>
          <w:sz w:val="32"/>
          <w:szCs w:val="32"/>
        </w:rPr>
      </w:pPr>
      <w:r>
        <w:rPr>
          <w:rFonts w:ascii="仿宋" w:eastAsia="仿宋" w:hAnsi="仿宋" w:hint="eastAsia"/>
          <w:sz w:val="32"/>
          <w:szCs w:val="32"/>
        </w:rPr>
        <w:t>9</w:t>
      </w:r>
      <w:r w:rsidR="008D7B51" w:rsidRPr="008D7B51">
        <w:rPr>
          <w:rFonts w:ascii="仿宋" w:eastAsia="仿宋" w:hAnsi="仿宋" w:hint="eastAsia"/>
          <w:sz w:val="32"/>
          <w:szCs w:val="32"/>
        </w:rPr>
        <w:t>.</w:t>
      </w:r>
      <w:r w:rsidR="008D7B51" w:rsidRPr="008D7B51">
        <w:rPr>
          <w:rFonts w:ascii="仿宋" w:eastAsia="仿宋" w:hAnsi="仿宋" w:hint="eastAsia"/>
        </w:rPr>
        <w:t xml:space="preserve"> </w:t>
      </w:r>
      <w:r w:rsidR="008D7B51" w:rsidRPr="008D7B51">
        <w:rPr>
          <w:rFonts w:ascii="仿宋" w:eastAsia="仿宋" w:hAnsi="仿宋" w:hint="eastAsia"/>
          <w:sz w:val="32"/>
          <w:szCs w:val="32"/>
        </w:rPr>
        <w:t>构建与海南自由贸易港建设相适应的教育管理体制研究</w:t>
      </w:r>
    </w:p>
    <w:p w:rsidR="008D7B51" w:rsidRPr="008D7B51" w:rsidRDefault="00223E71" w:rsidP="000F009B">
      <w:pPr>
        <w:spacing w:line="580" w:lineRule="exact"/>
        <w:rPr>
          <w:rFonts w:ascii="仿宋" w:eastAsia="仿宋" w:hAnsi="仿宋"/>
          <w:sz w:val="32"/>
          <w:szCs w:val="32"/>
        </w:rPr>
      </w:pPr>
      <w:r>
        <w:rPr>
          <w:rFonts w:ascii="仿宋" w:eastAsia="仿宋" w:hAnsi="仿宋" w:hint="eastAsia"/>
          <w:sz w:val="32"/>
          <w:szCs w:val="32"/>
        </w:rPr>
        <w:t>10</w:t>
      </w:r>
      <w:r w:rsidR="008D7B51" w:rsidRPr="008D7B51">
        <w:rPr>
          <w:rFonts w:ascii="仿宋" w:eastAsia="仿宋" w:hAnsi="仿宋" w:hint="eastAsia"/>
          <w:sz w:val="32"/>
          <w:szCs w:val="32"/>
        </w:rPr>
        <w:t>.海南自由贸易港的营商环境建设研究</w:t>
      </w:r>
    </w:p>
    <w:p w:rsidR="008D7B51" w:rsidRPr="008D7B51" w:rsidRDefault="00223E71" w:rsidP="000F009B">
      <w:pPr>
        <w:spacing w:line="580" w:lineRule="exact"/>
        <w:rPr>
          <w:rFonts w:ascii="仿宋" w:eastAsia="仿宋" w:hAnsi="仿宋"/>
          <w:sz w:val="32"/>
          <w:szCs w:val="32"/>
        </w:rPr>
      </w:pPr>
      <w:r>
        <w:rPr>
          <w:rFonts w:ascii="仿宋" w:eastAsia="仿宋" w:hAnsi="仿宋" w:hint="eastAsia"/>
          <w:sz w:val="32"/>
          <w:szCs w:val="32"/>
        </w:rPr>
        <w:t>11</w:t>
      </w:r>
      <w:r w:rsidR="008D7B51" w:rsidRPr="008D7B51">
        <w:rPr>
          <w:rFonts w:ascii="仿宋" w:eastAsia="仿宋" w:hAnsi="仿宋" w:hint="eastAsia"/>
          <w:sz w:val="32"/>
          <w:szCs w:val="32"/>
        </w:rPr>
        <w:t>.海南自由贸易港与美好新海南建设的人文环境</w:t>
      </w:r>
      <w:r w:rsidR="008D7B51">
        <w:rPr>
          <w:rFonts w:ascii="仿宋" w:eastAsia="仿宋" w:hAnsi="仿宋" w:hint="eastAsia"/>
          <w:sz w:val="32"/>
          <w:szCs w:val="32"/>
        </w:rPr>
        <w:t>发展</w:t>
      </w:r>
      <w:r w:rsidR="008D7B51" w:rsidRPr="008D7B51">
        <w:rPr>
          <w:rFonts w:ascii="仿宋" w:eastAsia="仿宋" w:hAnsi="仿宋" w:hint="eastAsia"/>
          <w:sz w:val="32"/>
          <w:szCs w:val="32"/>
        </w:rPr>
        <w:t xml:space="preserve">研究 </w:t>
      </w:r>
    </w:p>
    <w:p w:rsidR="003E7C48" w:rsidRPr="008D7B51" w:rsidRDefault="009A11C6" w:rsidP="000F009B">
      <w:pPr>
        <w:spacing w:line="580" w:lineRule="exact"/>
        <w:rPr>
          <w:rFonts w:ascii="仿宋" w:eastAsia="仿宋" w:hAnsi="仿宋"/>
          <w:sz w:val="32"/>
          <w:szCs w:val="32"/>
        </w:rPr>
      </w:pPr>
      <w:r w:rsidRPr="008D7B51">
        <w:rPr>
          <w:rFonts w:ascii="仿宋" w:eastAsia="仿宋" w:hAnsi="仿宋" w:hint="eastAsia"/>
          <w:sz w:val="32"/>
          <w:szCs w:val="32"/>
        </w:rPr>
        <w:t>1</w:t>
      </w:r>
      <w:r w:rsidR="008D7B51">
        <w:rPr>
          <w:rFonts w:ascii="仿宋" w:eastAsia="仿宋" w:hAnsi="仿宋" w:hint="eastAsia"/>
          <w:sz w:val="32"/>
          <w:szCs w:val="32"/>
        </w:rPr>
        <w:t>2</w:t>
      </w:r>
      <w:r w:rsidR="003E7C48" w:rsidRPr="008D7B51">
        <w:rPr>
          <w:rFonts w:ascii="仿宋" w:eastAsia="仿宋" w:hAnsi="仿宋" w:hint="eastAsia"/>
          <w:sz w:val="32"/>
          <w:szCs w:val="32"/>
        </w:rPr>
        <w:t>.海南</w:t>
      </w:r>
      <w:r w:rsidRPr="008D7B51">
        <w:rPr>
          <w:rFonts w:ascii="仿宋" w:eastAsia="仿宋" w:hAnsi="仿宋" w:hint="eastAsia"/>
          <w:sz w:val="32"/>
          <w:szCs w:val="32"/>
        </w:rPr>
        <w:t>自由贸易港</w:t>
      </w:r>
      <w:r w:rsidR="003E7C48" w:rsidRPr="008D7B51">
        <w:rPr>
          <w:rFonts w:ascii="仿宋" w:eastAsia="仿宋" w:hAnsi="仿宋" w:hint="eastAsia"/>
          <w:sz w:val="32"/>
          <w:szCs w:val="32"/>
        </w:rPr>
        <w:t>背景下高职院校办学规划</w:t>
      </w:r>
      <w:r w:rsidR="00B37083">
        <w:rPr>
          <w:rFonts w:ascii="仿宋" w:eastAsia="仿宋" w:hAnsi="仿宋" w:hint="eastAsia"/>
          <w:sz w:val="32"/>
          <w:szCs w:val="32"/>
        </w:rPr>
        <w:t>创新</w:t>
      </w:r>
      <w:r w:rsidR="003E7C48" w:rsidRPr="008D7B51">
        <w:rPr>
          <w:rFonts w:ascii="仿宋" w:eastAsia="仿宋" w:hAnsi="仿宋" w:hint="eastAsia"/>
          <w:sz w:val="32"/>
          <w:szCs w:val="32"/>
        </w:rPr>
        <w:t>研究</w:t>
      </w:r>
    </w:p>
    <w:p w:rsidR="009A11C6" w:rsidRPr="008D7B51" w:rsidRDefault="008D7B51" w:rsidP="000F009B">
      <w:pPr>
        <w:spacing w:line="580" w:lineRule="exact"/>
        <w:rPr>
          <w:rFonts w:ascii="仿宋" w:eastAsia="仿宋" w:hAnsi="仿宋"/>
          <w:sz w:val="32"/>
          <w:szCs w:val="32"/>
        </w:rPr>
      </w:pPr>
      <w:r>
        <w:rPr>
          <w:rFonts w:ascii="仿宋" w:eastAsia="仿宋" w:hAnsi="仿宋" w:hint="eastAsia"/>
          <w:sz w:val="32"/>
          <w:szCs w:val="32"/>
        </w:rPr>
        <w:t>13</w:t>
      </w:r>
      <w:r w:rsidR="003E7C48" w:rsidRPr="008D7B51">
        <w:rPr>
          <w:rFonts w:ascii="仿宋" w:eastAsia="仿宋" w:hAnsi="仿宋" w:hint="eastAsia"/>
          <w:sz w:val="32"/>
          <w:szCs w:val="32"/>
        </w:rPr>
        <w:t>.</w:t>
      </w:r>
      <w:r w:rsidR="009A11C6" w:rsidRPr="008D7B51">
        <w:rPr>
          <w:rFonts w:ascii="仿宋" w:eastAsia="仿宋" w:hAnsi="仿宋" w:hint="eastAsia"/>
          <w:sz w:val="32"/>
          <w:szCs w:val="32"/>
        </w:rPr>
        <w:t>海南自由贸易港</w:t>
      </w:r>
      <w:r w:rsidR="00954384">
        <w:rPr>
          <w:rFonts w:ascii="仿宋" w:eastAsia="仿宋" w:hAnsi="仿宋" w:hint="eastAsia"/>
          <w:sz w:val="32"/>
          <w:szCs w:val="32"/>
        </w:rPr>
        <w:t>背景下</w:t>
      </w:r>
      <w:r w:rsidR="009A11C6" w:rsidRPr="008D7B51">
        <w:rPr>
          <w:rFonts w:ascii="仿宋" w:eastAsia="仿宋" w:hAnsi="仿宋" w:hint="eastAsia"/>
          <w:sz w:val="32"/>
          <w:szCs w:val="32"/>
        </w:rPr>
        <w:t>国际化</w:t>
      </w:r>
      <w:r w:rsidR="00B20CE4" w:rsidRPr="008D7B51">
        <w:rPr>
          <w:rFonts w:ascii="仿宋" w:eastAsia="仿宋" w:hAnsi="仿宋" w:hint="eastAsia"/>
          <w:sz w:val="32"/>
          <w:szCs w:val="32"/>
        </w:rPr>
        <w:t>应用型</w:t>
      </w:r>
      <w:r w:rsidR="009A11C6" w:rsidRPr="008D7B51">
        <w:rPr>
          <w:rFonts w:ascii="仿宋" w:eastAsia="仿宋" w:hAnsi="仿宋" w:hint="eastAsia"/>
          <w:sz w:val="32"/>
          <w:szCs w:val="32"/>
        </w:rPr>
        <w:t>人才培养</w:t>
      </w:r>
      <w:r w:rsidR="00B20CE4" w:rsidRPr="008D7B51">
        <w:rPr>
          <w:rFonts w:ascii="仿宋" w:eastAsia="仿宋" w:hAnsi="仿宋" w:hint="eastAsia"/>
          <w:sz w:val="32"/>
          <w:szCs w:val="32"/>
        </w:rPr>
        <w:t>研究</w:t>
      </w:r>
    </w:p>
    <w:p w:rsidR="009A11C6" w:rsidRPr="008D7B51" w:rsidRDefault="008D7B51" w:rsidP="000F009B">
      <w:pPr>
        <w:spacing w:line="580" w:lineRule="exact"/>
        <w:rPr>
          <w:rFonts w:ascii="仿宋" w:eastAsia="仿宋" w:hAnsi="仿宋"/>
          <w:sz w:val="32"/>
          <w:szCs w:val="32"/>
        </w:rPr>
      </w:pPr>
      <w:r>
        <w:rPr>
          <w:rFonts w:ascii="仿宋" w:eastAsia="仿宋" w:hAnsi="仿宋" w:hint="eastAsia"/>
          <w:sz w:val="32"/>
          <w:szCs w:val="32"/>
        </w:rPr>
        <w:t>1</w:t>
      </w:r>
      <w:r w:rsidR="009A11C6" w:rsidRPr="008D7B51">
        <w:rPr>
          <w:rFonts w:ascii="仿宋" w:eastAsia="仿宋" w:hAnsi="仿宋" w:hint="eastAsia"/>
          <w:sz w:val="32"/>
          <w:szCs w:val="32"/>
        </w:rPr>
        <w:t>4.</w:t>
      </w:r>
      <w:r w:rsidR="006C6079" w:rsidRPr="008D7B51">
        <w:rPr>
          <w:rFonts w:ascii="仿宋" w:eastAsia="仿宋" w:hAnsi="仿宋" w:hint="eastAsia"/>
          <w:sz w:val="32"/>
          <w:szCs w:val="32"/>
        </w:rPr>
        <w:t>海南自由贸易港背景</w:t>
      </w:r>
      <w:proofErr w:type="gramStart"/>
      <w:r w:rsidR="006C6079" w:rsidRPr="008D7B51">
        <w:rPr>
          <w:rFonts w:ascii="仿宋" w:eastAsia="仿宋" w:hAnsi="仿宋" w:hint="eastAsia"/>
          <w:sz w:val="32"/>
          <w:szCs w:val="32"/>
        </w:rPr>
        <w:t>下贸易</w:t>
      </w:r>
      <w:proofErr w:type="gramEnd"/>
      <w:r w:rsidR="00B20CE4" w:rsidRPr="008D7B51">
        <w:rPr>
          <w:rFonts w:ascii="仿宋" w:eastAsia="仿宋" w:hAnsi="仿宋" w:hint="eastAsia"/>
          <w:sz w:val="32"/>
          <w:szCs w:val="32"/>
        </w:rPr>
        <w:t>创新发展</w:t>
      </w:r>
      <w:r w:rsidR="006C6079" w:rsidRPr="008D7B51">
        <w:rPr>
          <w:rFonts w:ascii="仿宋" w:eastAsia="仿宋" w:hAnsi="仿宋" w:hint="eastAsia"/>
          <w:sz w:val="32"/>
          <w:szCs w:val="32"/>
        </w:rPr>
        <w:t>和风险防控研究</w:t>
      </w:r>
    </w:p>
    <w:p w:rsidR="006C6079" w:rsidRPr="008D7B51" w:rsidRDefault="008D7B51" w:rsidP="000F009B">
      <w:pPr>
        <w:spacing w:line="580" w:lineRule="exact"/>
        <w:rPr>
          <w:rFonts w:ascii="仿宋" w:eastAsia="仿宋" w:hAnsi="仿宋"/>
          <w:sz w:val="32"/>
          <w:szCs w:val="32"/>
        </w:rPr>
      </w:pPr>
      <w:r>
        <w:rPr>
          <w:rFonts w:ascii="仿宋" w:eastAsia="仿宋" w:hAnsi="仿宋" w:hint="eastAsia"/>
          <w:sz w:val="32"/>
          <w:szCs w:val="32"/>
        </w:rPr>
        <w:t>1</w:t>
      </w:r>
      <w:r w:rsidR="006C6079" w:rsidRPr="008D7B51">
        <w:rPr>
          <w:rFonts w:ascii="仿宋" w:eastAsia="仿宋" w:hAnsi="仿宋" w:hint="eastAsia"/>
          <w:sz w:val="32"/>
          <w:szCs w:val="32"/>
        </w:rPr>
        <w:t>5.海南自由贸易港建设与高职教育体制改革研究</w:t>
      </w:r>
    </w:p>
    <w:p w:rsidR="006C6079" w:rsidRPr="008D7B51" w:rsidRDefault="008D7B51" w:rsidP="000F009B">
      <w:pPr>
        <w:spacing w:line="580" w:lineRule="exact"/>
        <w:ind w:left="480" w:hangingChars="150" w:hanging="480"/>
        <w:rPr>
          <w:rFonts w:ascii="仿宋" w:eastAsia="仿宋" w:hAnsi="仿宋"/>
          <w:sz w:val="32"/>
          <w:szCs w:val="32"/>
        </w:rPr>
      </w:pPr>
      <w:r>
        <w:rPr>
          <w:rFonts w:ascii="仿宋" w:eastAsia="仿宋" w:hAnsi="仿宋" w:hint="eastAsia"/>
          <w:sz w:val="32"/>
          <w:szCs w:val="32"/>
        </w:rPr>
        <w:t>1</w:t>
      </w:r>
      <w:r w:rsidR="006C6079" w:rsidRPr="008D7B51">
        <w:rPr>
          <w:rFonts w:ascii="仿宋" w:eastAsia="仿宋" w:hAnsi="仿宋" w:hint="eastAsia"/>
          <w:sz w:val="32"/>
          <w:szCs w:val="32"/>
        </w:rPr>
        <w:t>6.</w:t>
      </w:r>
      <w:r w:rsidR="00E645D0">
        <w:rPr>
          <w:rFonts w:ascii="仿宋" w:eastAsia="仿宋" w:hAnsi="仿宋" w:hint="eastAsia"/>
          <w:sz w:val="32"/>
          <w:szCs w:val="32"/>
        </w:rPr>
        <w:t>海南</w:t>
      </w:r>
      <w:r w:rsidR="006D4FC0" w:rsidRPr="006D4FC0">
        <w:rPr>
          <w:rFonts w:ascii="仿宋" w:eastAsia="仿宋" w:hAnsi="仿宋" w:hint="eastAsia"/>
          <w:sz w:val="32"/>
          <w:szCs w:val="32"/>
        </w:rPr>
        <w:t>自由贸易港</w:t>
      </w:r>
      <w:r w:rsidR="006D4FC0">
        <w:rPr>
          <w:rFonts w:ascii="仿宋" w:eastAsia="仿宋" w:hAnsi="仿宋" w:hint="eastAsia"/>
          <w:sz w:val="32"/>
          <w:szCs w:val="32"/>
        </w:rPr>
        <w:t>背景下高职</w:t>
      </w:r>
      <w:r w:rsidR="00E340D7">
        <w:rPr>
          <w:rFonts w:ascii="仿宋" w:eastAsia="仿宋" w:hAnsi="仿宋" w:hint="eastAsia"/>
          <w:sz w:val="32"/>
          <w:szCs w:val="32"/>
        </w:rPr>
        <w:t>教育教学改革、专业建设、</w:t>
      </w:r>
      <w:r w:rsidR="00B20CE4" w:rsidRPr="008D7B51">
        <w:rPr>
          <w:rFonts w:ascii="仿宋" w:eastAsia="仿宋" w:hAnsi="仿宋" w:hint="eastAsia"/>
          <w:sz w:val="32"/>
          <w:szCs w:val="32"/>
        </w:rPr>
        <w:t>课程</w:t>
      </w:r>
      <w:r w:rsidR="00E340D7">
        <w:rPr>
          <w:rFonts w:ascii="仿宋" w:eastAsia="仿宋" w:hAnsi="仿宋" w:hint="eastAsia"/>
          <w:sz w:val="32"/>
          <w:szCs w:val="32"/>
        </w:rPr>
        <w:t>建设创新</w:t>
      </w:r>
      <w:r w:rsidR="00B20CE4" w:rsidRPr="008D7B51">
        <w:rPr>
          <w:rFonts w:ascii="仿宋" w:eastAsia="仿宋" w:hAnsi="仿宋" w:hint="eastAsia"/>
          <w:sz w:val="32"/>
          <w:szCs w:val="32"/>
        </w:rPr>
        <w:t xml:space="preserve">研究 </w:t>
      </w:r>
      <w:r w:rsidR="006D4FC0">
        <w:rPr>
          <w:rFonts w:ascii="仿宋" w:eastAsia="仿宋" w:hAnsi="仿宋" w:hint="eastAsia"/>
          <w:sz w:val="32"/>
          <w:szCs w:val="32"/>
        </w:rPr>
        <w:t xml:space="preserve"> </w:t>
      </w:r>
    </w:p>
    <w:p w:rsidR="00FB16B5" w:rsidRPr="008D7B51" w:rsidRDefault="00E645D0" w:rsidP="000F009B">
      <w:pPr>
        <w:spacing w:line="580" w:lineRule="exact"/>
        <w:rPr>
          <w:rFonts w:ascii="仿宋" w:eastAsia="仿宋" w:hAnsi="仿宋"/>
          <w:sz w:val="32"/>
          <w:szCs w:val="32"/>
        </w:rPr>
      </w:pPr>
      <w:r>
        <w:rPr>
          <w:rFonts w:ascii="仿宋" w:eastAsia="仿宋" w:hAnsi="仿宋" w:hint="eastAsia"/>
          <w:sz w:val="32"/>
          <w:szCs w:val="32"/>
        </w:rPr>
        <w:t>17</w:t>
      </w:r>
      <w:r w:rsidR="00FB16B5" w:rsidRPr="008D7B51">
        <w:rPr>
          <w:rFonts w:ascii="仿宋" w:eastAsia="仿宋" w:hAnsi="仿宋" w:hint="eastAsia"/>
          <w:sz w:val="32"/>
          <w:szCs w:val="32"/>
        </w:rPr>
        <w:t>.自由贸易港建设与高校小语种专业建设双向融合研究</w:t>
      </w:r>
    </w:p>
    <w:p w:rsidR="00BA773E" w:rsidRPr="008D7B51" w:rsidRDefault="00E645D0" w:rsidP="000F009B">
      <w:pPr>
        <w:spacing w:line="580" w:lineRule="exact"/>
        <w:rPr>
          <w:rFonts w:ascii="仿宋" w:eastAsia="仿宋" w:hAnsi="仿宋"/>
          <w:sz w:val="32"/>
          <w:szCs w:val="32"/>
        </w:rPr>
      </w:pPr>
      <w:r>
        <w:rPr>
          <w:rFonts w:ascii="仿宋" w:eastAsia="仿宋" w:hAnsi="仿宋" w:hint="eastAsia"/>
          <w:sz w:val="32"/>
          <w:szCs w:val="32"/>
        </w:rPr>
        <w:t>1</w:t>
      </w:r>
      <w:r w:rsidR="00BA773E" w:rsidRPr="008D7B51">
        <w:rPr>
          <w:rFonts w:ascii="仿宋" w:eastAsia="仿宋" w:hAnsi="仿宋" w:hint="eastAsia"/>
          <w:sz w:val="32"/>
          <w:szCs w:val="32"/>
        </w:rPr>
        <w:t>8.海南自由贸易港下小语种语言人才培养与储备研究</w:t>
      </w:r>
    </w:p>
    <w:p w:rsidR="00FB16B5" w:rsidRPr="008D7B51" w:rsidRDefault="00E645D0" w:rsidP="000F009B">
      <w:pPr>
        <w:spacing w:line="580" w:lineRule="exact"/>
        <w:rPr>
          <w:rFonts w:ascii="仿宋" w:eastAsia="仿宋" w:hAnsi="仿宋"/>
          <w:sz w:val="32"/>
          <w:szCs w:val="32"/>
        </w:rPr>
      </w:pPr>
      <w:r>
        <w:rPr>
          <w:rFonts w:ascii="仿宋" w:eastAsia="仿宋" w:hAnsi="仿宋" w:hint="eastAsia"/>
          <w:sz w:val="32"/>
          <w:szCs w:val="32"/>
        </w:rPr>
        <w:t>19</w:t>
      </w:r>
      <w:r w:rsidR="00FB16B5" w:rsidRPr="008D7B51">
        <w:rPr>
          <w:rFonts w:ascii="仿宋" w:eastAsia="仿宋" w:hAnsi="仿宋" w:hint="eastAsia"/>
          <w:sz w:val="32"/>
          <w:szCs w:val="32"/>
        </w:rPr>
        <w:t>.海南自由贸易港背景下高校管理干部异地交流研究</w:t>
      </w:r>
    </w:p>
    <w:p w:rsidR="004A15C5" w:rsidRPr="008D7B51" w:rsidRDefault="00E645D0" w:rsidP="000F009B">
      <w:pPr>
        <w:spacing w:line="580" w:lineRule="exact"/>
        <w:ind w:left="480" w:hangingChars="150" w:hanging="480"/>
        <w:rPr>
          <w:rFonts w:ascii="仿宋" w:eastAsia="仿宋" w:hAnsi="仿宋"/>
          <w:sz w:val="32"/>
          <w:szCs w:val="32"/>
        </w:rPr>
      </w:pPr>
      <w:r>
        <w:rPr>
          <w:rFonts w:ascii="仿宋" w:eastAsia="仿宋" w:hAnsi="仿宋" w:hint="eastAsia"/>
          <w:sz w:val="32"/>
          <w:szCs w:val="32"/>
        </w:rPr>
        <w:t>20</w:t>
      </w:r>
      <w:r w:rsidR="000063E3" w:rsidRPr="008D7B51">
        <w:rPr>
          <w:rFonts w:ascii="仿宋" w:eastAsia="仿宋" w:hAnsi="仿宋" w:hint="eastAsia"/>
          <w:sz w:val="32"/>
          <w:szCs w:val="32"/>
        </w:rPr>
        <w:t>.海南</w:t>
      </w:r>
      <w:r w:rsidR="006D4FC0" w:rsidRPr="006D4FC0">
        <w:rPr>
          <w:rFonts w:ascii="仿宋" w:eastAsia="仿宋" w:hAnsi="仿宋" w:hint="eastAsia"/>
          <w:sz w:val="32"/>
          <w:szCs w:val="32"/>
        </w:rPr>
        <w:t>自由贸易港</w:t>
      </w:r>
      <w:r w:rsidR="006D4FC0">
        <w:rPr>
          <w:rFonts w:ascii="仿宋" w:eastAsia="仿宋" w:hAnsi="仿宋" w:hint="eastAsia"/>
          <w:sz w:val="32"/>
          <w:szCs w:val="32"/>
        </w:rPr>
        <w:t>背景下高校</w:t>
      </w:r>
      <w:r w:rsidR="000063E3" w:rsidRPr="008D7B51">
        <w:rPr>
          <w:rFonts w:ascii="仿宋" w:eastAsia="仿宋" w:hAnsi="仿宋" w:hint="eastAsia"/>
          <w:sz w:val="32"/>
          <w:szCs w:val="32"/>
        </w:rPr>
        <w:t>基层党建</w:t>
      </w:r>
      <w:r w:rsidR="006D4FC0">
        <w:rPr>
          <w:rFonts w:ascii="仿宋" w:eastAsia="仿宋" w:hAnsi="仿宋" w:hint="eastAsia"/>
          <w:sz w:val="32"/>
          <w:szCs w:val="32"/>
        </w:rPr>
        <w:t>创新、</w:t>
      </w:r>
      <w:r w:rsidR="000F009B">
        <w:rPr>
          <w:rFonts w:ascii="仿宋" w:eastAsia="仿宋" w:hAnsi="仿宋" w:hint="eastAsia"/>
          <w:sz w:val="32"/>
          <w:szCs w:val="32"/>
        </w:rPr>
        <w:t>辅导员队伍专业化建设、</w:t>
      </w:r>
      <w:proofErr w:type="gramStart"/>
      <w:r w:rsidR="006D4FC0">
        <w:rPr>
          <w:rFonts w:ascii="仿宋" w:eastAsia="仿宋" w:hAnsi="仿宋" w:hint="eastAsia"/>
          <w:sz w:val="32"/>
          <w:szCs w:val="32"/>
        </w:rPr>
        <w:t>思政教育</w:t>
      </w:r>
      <w:proofErr w:type="gramEnd"/>
      <w:r w:rsidR="006D4FC0">
        <w:rPr>
          <w:rFonts w:ascii="仿宋" w:eastAsia="仿宋" w:hAnsi="仿宋" w:hint="eastAsia"/>
          <w:sz w:val="32"/>
          <w:szCs w:val="32"/>
        </w:rPr>
        <w:t>创新、课程</w:t>
      </w:r>
      <w:proofErr w:type="gramStart"/>
      <w:r w:rsidR="006D4FC0">
        <w:rPr>
          <w:rFonts w:ascii="仿宋" w:eastAsia="仿宋" w:hAnsi="仿宋" w:hint="eastAsia"/>
          <w:sz w:val="32"/>
          <w:szCs w:val="32"/>
        </w:rPr>
        <w:t>思政创新</w:t>
      </w:r>
      <w:proofErr w:type="gramEnd"/>
      <w:r w:rsidR="000F009B">
        <w:rPr>
          <w:rFonts w:ascii="仿宋" w:eastAsia="仿宋" w:hAnsi="仿宋" w:hint="eastAsia"/>
          <w:sz w:val="32"/>
          <w:szCs w:val="32"/>
        </w:rPr>
        <w:t>等实证</w:t>
      </w:r>
      <w:r w:rsidR="000063E3" w:rsidRPr="008D7B51">
        <w:rPr>
          <w:rFonts w:ascii="仿宋" w:eastAsia="仿宋" w:hAnsi="仿宋" w:hint="eastAsia"/>
          <w:sz w:val="32"/>
          <w:szCs w:val="32"/>
        </w:rPr>
        <w:t>研究</w:t>
      </w:r>
    </w:p>
    <w:p w:rsidR="000063E3" w:rsidRPr="008D7B51" w:rsidRDefault="00E645D0" w:rsidP="000F009B">
      <w:pPr>
        <w:spacing w:line="580" w:lineRule="exact"/>
        <w:rPr>
          <w:rFonts w:ascii="仿宋" w:eastAsia="仿宋" w:hAnsi="仿宋"/>
          <w:sz w:val="32"/>
          <w:szCs w:val="32"/>
        </w:rPr>
      </w:pPr>
      <w:r>
        <w:rPr>
          <w:rFonts w:ascii="仿宋" w:eastAsia="仿宋" w:hAnsi="仿宋" w:hint="eastAsia"/>
          <w:sz w:val="32"/>
          <w:szCs w:val="32"/>
        </w:rPr>
        <w:t>21</w:t>
      </w:r>
      <w:r w:rsidR="000063E3" w:rsidRPr="008D7B51">
        <w:rPr>
          <w:rFonts w:ascii="仿宋" w:eastAsia="仿宋" w:hAnsi="仿宋" w:hint="eastAsia"/>
          <w:sz w:val="32"/>
          <w:szCs w:val="32"/>
        </w:rPr>
        <w:t>.</w:t>
      </w:r>
      <w:r w:rsidR="00311927" w:rsidRPr="008D7B51">
        <w:rPr>
          <w:rFonts w:ascii="仿宋" w:eastAsia="仿宋" w:hAnsi="仿宋" w:hint="eastAsia"/>
          <w:sz w:val="32"/>
          <w:szCs w:val="32"/>
        </w:rPr>
        <w:t>海南</w:t>
      </w:r>
      <w:r w:rsidR="00954384">
        <w:rPr>
          <w:rFonts w:ascii="仿宋" w:eastAsia="仿宋" w:hAnsi="仿宋" w:hint="eastAsia"/>
          <w:sz w:val="32"/>
          <w:szCs w:val="32"/>
        </w:rPr>
        <w:t>自由贸易港背景下高</w:t>
      </w:r>
      <w:r w:rsidR="00311927" w:rsidRPr="008D7B51">
        <w:rPr>
          <w:rFonts w:ascii="仿宋" w:eastAsia="仿宋" w:hAnsi="仿宋" w:hint="eastAsia"/>
          <w:sz w:val="32"/>
          <w:szCs w:val="32"/>
        </w:rPr>
        <w:t>校依法治校</w:t>
      </w:r>
      <w:r w:rsidR="000063E3" w:rsidRPr="008D7B51">
        <w:rPr>
          <w:rFonts w:ascii="仿宋" w:eastAsia="仿宋" w:hAnsi="仿宋" w:hint="eastAsia"/>
          <w:sz w:val="32"/>
          <w:szCs w:val="32"/>
        </w:rPr>
        <w:t>创新研究</w:t>
      </w:r>
    </w:p>
    <w:p w:rsidR="00AE5E06" w:rsidRPr="008D7B51" w:rsidRDefault="00E645D0" w:rsidP="000F009B">
      <w:pPr>
        <w:spacing w:line="580" w:lineRule="exact"/>
        <w:rPr>
          <w:rFonts w:ascii="仿宋" w:eastAsia="仿宋" w:hAnsi="仿宋"/>
          <w:sz w:val="32"/>
          <w:szCs w:val="32"/>
        </w:rPr>
      </w:pPr>
      <w:r>
        <w:rPr>
          <w:rFonts w:ascii="仿宋" w:eastAsia="仿宋" w:hAnsi="仿宋" w:hint="eastAsia"/>
          <w:sz w:val="32"/>
          <w:szCs w:val="32"/>
        </w:rPr>
        <w:t>22</w:t>
      </w:r>
      <w:r w:rsidR="00AE5E06" w:rsidRPr="008D7B51">
        <w:rPr>
          <w:rFonts w:ascii="仿宋" w:eastAsia="仿宋" w:hAnsi="仿宋" w:hint="eastAsia"/>
          <w:sz w:val="32"/>
          <w:szCs w:val="32"/>
        </w:rPr>
        <w:t>.海南</w:t>
      </w:r>
      <w:r w:rsidR="00954384">
        <w:rPr>
          <w:rFonts w:ascii="仿宋" w:eastAsia="仿宋" w:hAnsi="仿宋" w:hint="eastAsia"/>
          <w:sz w:val="32"/>
          <w:szCs w:val="32"/>
        </w:rPr>
        <w:t>自由贸易港背景下高校财务人性化管理</w:t>
      </w:r>
      <w:r w:rsidR="00AE5E06" w:rsidRPr="008D7B51">
        <w:rPr>
          <w:rFonts w:ascii="仿宋" w:eastAsia="仿宋" w:hAnsi="仿宋" w:hint="eastAsia"/>
          <w:sz w:val="32"/>
          <w:szCs w:val="32"/>
        </w:rPr>
        <w:t xml:space="preserve">创新研究 </w:t>
      </w:r>
    </w:p>
    <w:p w:rsidR="00AE5E06" w:rsidRPr="008D7B51" w:rsidRDefault="00E645D0" w:rsidP="000F009B">
      <w:pPr>
        <w:spacing w:line="580" w:lineRule="exact"/>
        <w:rPr>
          <w:rFonts w:ascii="仿宋" w:eastAsia="仿宋" w:hAnsi="仿宋"/>
          <w:sz w:val="32"/>
          <w:szCs w:val="32"/>
        </w:rPr>
      </w:pPr>
      <w:r>
        <w:rPr>
          <w:rFonts w:ascii="仿宋" w:eastAsia="仿宋" w:hAnsi="仿宋" w:hint="eastAsia"/>
          <w:sz w:val="32"/>
          <w:szCs w:val="32"/>
        </w:rPr>
        <w:t>23</w:t>
      </w:r>
      <w:r w:rsidR="00AE5E06" w:rsidRPr="008D7B51">
        <w:rPr>
          <w:rFonts w:ascii="仿宋" w:eastAsia="仿宋" w:hAnsi="仿宋" w:hint="eastAsia"/>
          <w:sz w:val="32"/>
          <w:szCs w:val="32"/>
        </w:rPr>
        <w:t>.海南自贸港建设与高校管理干部专业化</w:t>
      </w:r>
      <w:r w:rsidR="00B3046B" w:rsidRPr="008D7B51">
        <w:rPr>
          <w:rFonts w:ascii="仿宋" w:eastAsia="仿宋" w:hAnsi="仿宋" w:hint="eastAsia"/>
          <w:sz w:val="32"/>
          <w:szCs w:val="32"/>
        </w:rPr>
        <w:t>的</w:t>
      </w:r>
      <w:r w:rsidR="00AE5E06" w:rsidRPr="008D7B51">
        <w:rPr>
          <w:rFonts w:ascii="仿宋" w:eastAsia="仿宋" w:hAnsi="仿宋" w:hint="eastAsia"/>
          <w:sz w:val="32"/>
          <w:szCs w:val="32"/>
        </w:rPr>
        <w:t>双向融合研究</w:t>
      </w:r>
    </w:p>
    <w:sectPr w:rsidR="00AE5E06" w:rsidRPr="008D7B51">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016F" w:rsidRDefault="00FE016F" w:rsidP="00B6466D">
      <w:r>
        <w:separator/>
      </w:r>
    </w:p>
  </w:endnote>
  <w:endnote w:type="continuationSeparator" w:id="0">
    <w:p w:rsidR="00FE016F" w:rsidRDefault="00FE016F" w:rsidP="00B646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82224906"/>
      <w:docPartObj>
        <w:docPartGallery w:val="Page Numbers (Bottom of Page)"/>
        <w:docPartUnique/>
      </w:docPartObj>
    </w:sdtPr>
    <w:sdtContent>
      <w:p w:rsidR="00893ABD" w:rsidRDefault="00893ABD">
        <w:pPr>
          <w:pStyle w:val="a5"/>
          <w:jc w:val="center"/>
        </w:pPr>
        <w:r>
          <w:fldChar w:fldCharType="begin"/>
        </w:r>
        <w:r>
          <w:instrText>PAGE   \* MERGEFORMAT</w:instrText>
        </w:r>
        <w:r>
          <w:fldChar w:fldCharType="separate"/>
        </w:r>
        <w:r w:rsidRPr="00893ABD">
          <w:rPr>
            <w:noProof/>
            <w:lang w:val="zh-CN"/>
          </w:rPr>
          <w:t>2</w:t>
        </w:r>
        <w:r>
          <w:fldChar w:fldCharType="end"/>
        </w:r>
      </w:p>
    </w:sdtContent>
  </w:sdt>
  <w:p w:rsidR="00893ABD" w:rsidRDefault="00893ABD">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016F" w:rsidRDefault="00FE016F" w:rsidP="00B6466D">
      <w:r>
        <w:separator/>
      </w:r>
    </w:p>
  </w:footnote>
  <w:footnote w:type="continuationSeparator" w:id="0">
    <w:p w:rsidR="00FE016F" w:rsidRDefault="00FE016F" w:rsidP="00B6466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1517"/>
    <w:rsid w:val="000063E3"/>
    <w:rsid w:val="000B0B85"/>
    <w:rsid w:val="000F009B"/>
    <w:rsid w:val="00167846"/>
    <w:rsid w:val="00223E71"/>
    <w:rsid w:val="00286161"/>
    <w:rsid w:val="00311927"/>
    <w:rsid w:val="00365D38"/>
    <w:rsid w:val="003E7C48"/>
    <w:rsid w:val="00431095"/>
    <w:rsid w:val="004776E5"/>
    <w:rsid w:val="004A15C5"/>
    <w:rsid w:val="004D4EFA"/>
    <w:rsid w:val="006C6079"/>
    <w:rsid w:val="006D4FC0"/>
    <w:rsid w:val="007F7AAC"/>
    <w:rsid w:val="00812AAF"/>
    <w:rsid w:val="00893ABD"/>
    <w:rsid w:val="008D7B51"/>
    <w:rsid w:val="008E6110"/>
    <w:rsid w:val="00954384"/>
    <w:rsid w:val="009A11C6"/>
    <w:rsid w:val="009D2489"/>
    <w:rsid w:val="009E691A"/>
    <w:rsid w:val="00AC1517"/>
    <w:rsid w:val="00AC2E15"/>
    <w:rsid w:val="00AE5E06"/>
    <w:rsid w:val="00B20CE4"/>
    <w:rsid w:val="00B3046B"/>
    <w:rsid w:val="00B37083"/>
    <w:rsid w:val="00B6466D"/>
    <w:rsid w:val="00BA773E"/>
    <w:rsid w:val="00D16E77"/>
    <w:rsid w:val="00D2722C"/>
    <w:rsid w:val="00DF0346"/>
    <w:rsid w:val="00E340D7"/>
    <w:rsid w:val="00E431F4"/>
    <w:rsid w:val="00E645D0"/>
    <w:rsid w:val="00E93937"/>
    <w:rsid w:val="00F946DE"/>
    <w:rsid w:val="00FB16B5"/>
    <w:rsid w:val="00FE01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E7C48"/>
    <w:pPr>
      <w:ind w:firstLineChars="200" w:firstLine="420"/>
    </w:pPr>
  </w:style>
  <w:style w:type="paragraph" w:styleId="a4">
    <w:name w:val="header"/>
    <w:basedOn w:val="a"/>
    <w:link w:val="Char"/>
    <w:uiPriority w:val="99"/>
    <w:unhideWhenUsed/>
    <w:rsid w:val="00B6466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B6466D"/>
    <w:rPr>
      <w:sz w:val="18"/>
      <w:szCs w:val="18"/>
    </w:rPr>
  </w:style>
  <w:style w:type="paragraph" w:styleId="a5">
    <w:name w:val="footer"/>
    <w:basedOn w:val="a"/>
    <w:link w:val="Char0"/>
    <w:uiPriority w:val="99"/>
    <w:unhideWhenUsed/>
    <w:rsid w:val="00B6466D"/>
    <w:pPr>
      <w:tabs>
        <w:tab w:val="center" w:pos="4153"/>
        <w:tab w:val="right" w:pos="8306"/>
      </w:tabs>
      <w:snapToGrid w:val="0"/>
      <w:jc w:val="left"/>
    </w:pPr>
    <w:rPr>
      <w:sz w:val="18"/>
      <w:szCs w:val="18"/>
    </w:rPr>
  </w:style>
  <w:style w:type="character" w:customStyle="1" w:styleId="Char0">
    <w:name w:val="页脚 Char"/>
    <w:basedOn w:val="a0"/>
    <w:link w:val="a5"/>
    <w:uiPriority w:val="99"/>
    <w:rsid w:val="00B6466D"/>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E7C48"/>
    <w:pPr>
      <w:ind w:firstLineChars="200" w:firstLine="420"/>
    </w:pPr>
  </w:style>
  <w:style w:type="paragraph" w:styleId="a4">
    <w:name w:val="header"/>
    <w:basedOn w:val="a"/>
    <w:link w:val="Char"/>
    <w:uiPriority w:val="99"/>
    <w:unhideWhenUsed/>
    <w:rsid w:val="00B6466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B6466D"/>
    <w:rPr>
      <w:sz w:val="18"/>
      <w:szCs w:val="18"/>
    </w:rPr>
  </w:style>
  <w:style w:type="paragraph" w:styleId="a5">
    <w:name w:val="footer"/>
    <w:basedOn w:val="a"/>
    <w:link w:val="Char0"/>
    <w:uiPriority w:val="99"/>
    <w:unhideWhenUsed/>
    <w:rsid w:val="00B6466D"/>
    <w:pPr>
      <w:tabs>
        <w:tab w:val="center" w:pos="4153"/>
        <w:tab w:val="right" w:pos="8306"/>
      </w:tabs>
      <w:snapToGrid w:val="0"/>
      <w:jc w:val="left"/>
    </w:pPr>
    <w:rPr>
      <w:sz w:val="18"/>
      <w:szCs w:val="18"/>
    </w:rPr>
  </w:style>
  <w:style w:type="character" w:customStyle="1" w:styleId="Char0">
    <w:name w:val="页脚 Char"/>
    <w:basedOn w:val="a0"/>
    <w:link w:val="a5"/>
    <w:uiPriority w:val="99"/>
    <w:rsid w:val="00B6466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190</TotalTime>
  <Pages>2</Pages>
  <Words>165</Words>
  <Characters>944</Characters>
  <Application>Microsoft Office Word</Application>
  <DocSecurity>0</DocSecurity>
  <Lines>7</Lines>
  <Paragraphs>2</Paragraphs>
  <ScaleCrop>false</ScaleCrop>
  <Company/>
  <LinksUpToDate>false</LinksUpToDate>
  <CharactersWithSpaces>1107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28</cp:revision>
  <dcterms:created xsi:type="dcterms:W3CDTF">2020-03-03T03:14:00Z</dcterms:created>
  <dcterms:modified xsi:type="dcterms:W3CDTF">2020-03-26T08:42:00Z</dcterms:modified>
</cp:coreProperties>
</file>