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7" w:rightFromText="187" w:vertAnchor="page" w:horzAnchor="page" w:tblpYSpec="top"/>
        <w:tblW w:w="0" w:type="auto"/>
        <w:tblLook w:val="04A0" w:firstRow="1" w:lastRow="0" w:firstColumn="1" w:lastColumn="0" w:noHBand="0" w:noVBand="1"/>
      </w:tblPr>
      <w:tblGrid>
        <w:gridCol w:w="1729"/>
        <w:gridCol w:w="3026"/>
      </w:tblGrid>
      <w:tr w:rsidR="003C24DB" w:rsidRPr="007D705B" w:rsidTr="002E5498">
        <w:trPr>
          <w:trHeight w:val="1264"/>
        </w:trPr>
        <w:tc>
          <w:tcPr>
            <w:tcW w:w="1729" w:type="dxa"/>
            <w:tcBorders>
              <w:right w:val="single" w:sz="4" w:space="0" w:color="FFFFFF"/>
            </w:tcBorders>
            <w:shd w:val="clear" w:color="auto" w:fill="B2B2B2"/>
          </w:tcPr>
          <w:p w:rsidR="003C24DB" w:rsidRPr="007D705B" w:rsidRDefault="003C24DB" w:rsidP="002E5498">
            <w:pPr>
              <w:ind w:firstLine="420"/>
            </w:pPr>
          </w:p>
        </w:tc>
        <w:tc>
          <w:tcPr>
            <w:tcW w:w="3026" w:type="dxa"/>
            <w:tcBorders>
              <w:left w:val="single" w:sz="4" w:space="0" w:color="FFFFFF"/>
            </w:tcBorders>
            <w:shd w:val="clear" w:color="auto" w:fill="C0C0C0"/>
            <w:vAlign w:val="bottom"/>
          </w:tcPr>
          <w:p w:rsidR="003C24DB" w:rsidRPr="00CC3089" w:rsidRDefault="003C24DB" w:rsidP="002E5498">
            <w:pPr>
              <w:pStyle w:val="a9"/>
              <w:spacing w:beforeLines="0"/>
              <w:ind w:firstLineChars="0" w:firstLine="0"/>
              <w:rPr>
                <w:b/>
                <w:bCs/>
                <w:color w:val="FFFFFF"/>
                <w:sz w:val="44"/>
                <w:szCs w:val="44"/>
              </w:rPr>
            </w:pPr>
            <w:r w:rsidRPr="00CC3089">
              <w:rPr>
                <w:b/>
                <w:color w:val="FFFFFF"/>
                <w:sz w:val="44"/>
                <w:szCs w:val="44"/>
              </w:rPr>
              <w:t>201</w:t>
            </w:r>
            <w:r w:rsidR="00612811">
              <w:rPr>
                <w:rFonts w:hint="eastAsia"/>
                <w:b/>
                <w:color w:val="FFFFFF"/>
                <w:sz w:val="44"/>
                <w:szCs w:val="44"/>
              </w:rPr>
              <w:t>7</w:t>
            </w:r>
            <w:r>
              <w:rPr>
                <w:rFonts w:hint="eastAsia"/>
                <w:b/>
                <w:color w:val="FFFFFF"/>
                <w:sz w:val="44"/>
                <w:szCs w:val="44"/>
              </w:rPr>
              <w:t>年</w:t>
            </w:r>
            <w:r w:rsidR="00DC6B12">
              <w:rPr>
                <w:rFonts w:hint="eastAsia"/>
                <w:b/>
                <w:color w:val="FFFFFF"/>
                <w:sz w:val="44"/>
                <w:szCs w:val="44"/>
              </w:rPr>
              <w:t>0</w:t>
            </w:r>
            <w:r w:rsidR="006A69E4">
              <w:rPr>
                <w:rFonts w:hint="eastAsia"/>
                <w:b/>
                <w:color w:val="FFFFFF"/>
                <w:sz w:val="44"/>
                <w:szCs w:val="44"/>
              </w:rPr>
              <w:t>5</w:t>
            </w:r>
            <w:r>
              <w:rPr>
                <w:rFonts w:hint="eastAsia"/>
                <w:b/>
                <w:color w:val="FFFFFF"/>
                <w:sz w:val="44"/>
                <w:szCs w:val="44"/>
              </w:rPr>
              <w:t>月</w:t>
            </w:r>
          </w:p>
        </w:tc>
      </w:tr>
      <w:tr w:rsidR="003C24DB" w:rsidRPr="007D705B" w:rsidTr="002E5498">
        <w:trPr>
          <w:trHeight w:val="1598"/>
        </w:trPr>
        <w:tc>
          <w:tcPr>
            <w:tcW w:w="1729" w:type="dxa"/>
            <w:tcBorders>
              <w:right w:val="single" w:sz="4" w:space="0" w:color="000000"/>
            </w:tcBorders>
          </w:tcPr>
          <w:p w:rsidR="003C24DB" w:rsidRPr="007D705B" w:rsidRDefault="00991144" w:rsidP="002E5498">
            <w:pPr>
              <w:spacing w:before="163" w:after="326"/>
              <w:ind w:firstLine="420"/>
            </w:pPr>
            <w:r>
              <w:rPr>
                <w:noProof/>
                <w:color w:val="FFFFFF" w:themeColor="background1"/>
                <w:lang w:val="en-GB"/>
              </w:rPr>
              <w:drawing>
                <wp:anchor distT="0" distB="0" distL="114300" distR="114300" simplePos="0" relativeHeight="251659264" behindDoc="1" locked="0" layoutInCell="1" allowOverlap="1" wp14:anchorId="0BCBB3D5" wp14:editId="20BE9B11">
                  <wp:simplePos x="0" y="0"/>
                  <wp:positionH relativeFrom="column">
                    <wp:posOffset>220739</wp:posOffset>
                  </wp:positionH>
                  <wp:positionV relativeFrom="paragraph">
                    <wp:posOffset>47800</wp:posOffset>
                  </wp:positionV>
                  <wp:extent cx="7083972" cy="3659166"/>
                  <wp:effectExtent l="0" t="0" r="3175" b="0"/>
                  <wp:wrapNone/>
                  <wp:docPr id="1" name="图片 1" descr="C:\Users\venus\AppData\Local\Temp\1494652612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enus\AppData\Local\Temp\1494652612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3972" cy="3659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26" w:type="dxa"/>
            <w:tcBorders>
              <w:left w:val="single" w:sz="4" w:space="0" w:color="000000"/>
            </w:tcBorders>
            <w:vAlign w:val="center"/>
          </w:tcPr>
          <w:p w:rsidR="003C24DB" w:rsidRPr="00CC3089" w:rsidRDefault="003C24DB" w:rsidP="00F304AB">
            <w:pPr>
              <w:pStyle w:val="a9"/>
              <w:spacing w:before="120" w:after="326"/>
              <w:ind w:firstLine="420"/>
              <w:rPr>
                <w:color w:val="76923C"/>
                <w:sz w:val="21"/>
              </w:rPr>
            </w:pPr>
          </w:p>
        </w:tc>
      </w:tr>
    </w:tbl>
    <w:p w:rsidR="003C24DB" w:rsidRPr="007D705B" w:rsidRDefault="003C24DB" w:rsidP="003C24DB">
      <w:pPr>
        <w:spacing w:before="163" w:after="326"/>
        <w:ind w:firstLine="420"/>
        <w:rPr>
          <w:rFonts w:eastAsia="黑体"/>
        </w:rPr>
      </w:pPr>
    </w:p>
    <w:tbl>
      <w:tblPr>
        <w:tblpPr w:leftFromText="180" w:rightFromText="180" w:vertAnchor="page" w:horzAnchor="margin" w:tblpXSpec="right" w:tblpY="6291"/>
        <w:tblW w:w="9027" w:type="dxa"/>
        <w:tblLook w:val="0600" w:firstRow="0" w:lastRow="0" w:firstColumn="0" w:lastColumn="0" w:noHBand="1" w:noVBand="1"/>
      </w:tblPr>
      <w:tblGrid>
        <w:gridCol w:w="2612"/>
        <w:gridCol w:w="6415"/>
      </w:tblGrid>
      <w:tr w:rsidR="003C24DB" w:rsidRPr="00F408F1" w:rsidTr="00352B3A">
        <w:trPr>
          <w:trHeight w:val="289"/>
        </w:trPr>
        <w:tc>
          <w:tcPr>
            <w:tcW w:w="9027" w:type="dxa"/>
            <w:gridSpan w:val="2"/>
            <w:shd w:val="clear" w:color="auto" w:fill="auto"/>
            <w:vAlign w:val="center"/>
          </w:tcPr>
          <w:p w:rsidR="00771730" w:rsidRDefault="00771730" w:rsidP="00B701D7">
            <w:pPr>
              <w:jc w:val="center"/>
              <w:rPr>
                <w:rFonts w:eastAsia="黑体"/>
                <w:color w:val="000000" w:themeColor="text1"/>
                <w:sz w:val="72"/>
              </w:rPr>
            </w:pPr>
          </w:p>
          <w:p w:rsidR="00FC7D93" w:rsidRDefault="006A69E4" w:rsidP="000A16ED">
            <w:pPr>
              <w:jc w:val="center"/>
              <w:rPr>
                <w:rFonts w:eastAsia="黑体"/>
                <w:color w:val="000000" w:themeColor="text1"/>
                <w:sz w:val="72"/>
              </w:rPr>
            </w:pPr>
            <w:r>
              <w:rPr>
                <w:rFonts w:eastAsia="黑体" w:hint="eastAsia"/>
                <w:color w:val="000000" w:themeColor="text1"/>
                <w:sz w:val="72"/>
              </w:rPr>
              <w:t>永恒之蓝防护方案</w:t>
            </w:r>
          </w:p>
          <w:p w:rsidR="00055FD6" w:rsidRPr="00F408F1" w:rsidRDefault="006A69E4" w:rsidP="000A16ED">
            <w:pPr>
              <w:jc w:val="center"/>
              <w:rPr>
                <w:rFonts w:eastAsia="黑体"/>
                <w:color w:val="000000" w:themeColor="text1"/>
                <w:sz w:val="72"/>
              </w:rPr>
            </w:pPr>
            <w:r>
              <w:rPr>
                <w:rFonts w:eastAsia="黑体" w:hint="eastAsia"/>
                <w:color w:val="000000" w:themeColor="text1"/>
                <w:sz w:val="72"/>
              </w:rPr>
              <w:t>应急</w:t>
            </w:r>
            <w:r w:rsidR="000A16ED">
              <w:rPr>
                <w:rFonts w:eastAsia="黑体" w:hint="eastAsia"/>
                <w:color w:val="000000" w:themeColor="text1"/>
                <w:sz w:val="72"/>
              </w:rPr>
              <w:t>通</w:t>
            </w:r>
            <w:r w:rsidR="00F408F1" w:rsidRPr="00354E21">
              <w:rPr>
                <w:rFonts w:eastAsia="黑体" w:hint="eastAsia"/>
                <w:color w:val="000000" w:themeColor="text1"/>
                <w:sz w:val="72"/>
              </w:rPr>
              <w:t>告</w:t>
            </w:r>
          </w:p>
        </w:tc>
      </w:tr>
      <w:tr w:rsidR="003C24DB" w:rsidRPr="007140B1" w:rsidTr="00991144">
        <w:trPr>
          <w:trHeight w:val="23"/>
        </w:trPr>
        <w:tc>
          <w:tcPr>
            <w:tcW w:w="2612" w:type="dxa"/>
            <w:tcBorders>
              <w:right w:val="single" w:sz="24" w:space="0" w:color="FFFFFF"/>
            </w:tcBorders>
            <w:shd w:val="clear" w:color="auto" w:fill="003399"/>
            <w:vAlign w:val="center"/>
          </w:tcPr>
          <w:p w:rsidR="003C24DB" w:rsidRPr="007140B1" w:rsidRDefault="003C24DB" w:rsidP="002E5498">
            <w:pPr>
              <w:snapToGrid w:val="0"/>
              <w:rPr>
                <w:rFonts w:eastAsia="黑体"/>
                <w:color w:val="FFFFFF" w:themeColor="background1"/>
                <w:sz w:val="8"/>
              </w:rPr>
            </w:pPr>
          </w:p>
        </w:tc>
        <w:tc>
          <w:tcPr>
            <w:tcW w:w="6415" w:type="dxa"/>
            <w:tcBorders>
              <w:left w:val="single" w:sz="24" w:space="0" w:color="FFFFFF"/>
            </w:tcBorders>
            <w:shd w:val="clear" w:color="auto" w:fill="C0C0C0"/>
            <w:vAlign w:val="center"/>
          </w:tcPr>
          <w:p w:rsidR="003C24DB" w:rsidRPr="007140B1" w:rsidRDefault="003C24DB" w:rsidP="002E5498">
            <w:pPr>
              <w:snapToGrid w:val="0"/>
              <w:rPr>
                <w:rFonts w:eastAsia="黑体"/>
                <w:color w:val="FFFFFF" w:themeColor="background1"/>
                <w:sz w:val="8"/>
              </w:rPr>
            </w:pPr>
          </w:p>
        </w:tc>
      </w:tr>
      <w:tr w:rsidR="003C24DB" w:rsidRPr="007140B1" w:rsidTr="00352B3A">
        <w:trPr>
          <w:trHeight w:val="23"/>
        </w:trPr>
        <w:tc>
          <w:tcPr>
            <w:tcW w:w="9027" w:type="dxa"/>
            <w:gridSpan w:val="2"/>
            <w:shd w:val="clear" w:color="auto" w:fill="auto"/>
            <w:vAlign w:val="center"/>
          </w:tcPr>
          <w:p w:rsidR="003C24DB" w:rsidRPr="00771730" w:rsidRDefault="00DC6B12" w:rsidP="00505F18">
            <w:pPr>
              <w:ind w:right="540"/>
              <w:jc w:val="center"/>
              <w:rPr>
                <w:rFonts w:eastAsia="黑体"/>
                <w:sz w:val="32"/>
              </w:rPr>
            </w:pPr>
            <w:r>
              <w:rPr>
                <w:rFonts w:eastAsia="黑体" w:hint="eastAsia"/>
                <w:color w:val="000000" w:themeColor="text1"/>
                <w:sz w:val="36"/>
              </w:rPr>
              <w:t>2017</w:t>
            </w:r>
            <w:r w:rsidR="00505F18" w:rsidRPr="00771730">
              <w:rPr>
                <w:rFonts w:eastAsia="黑体" w:hint="eastAsia"/>
                <w:color w:val="000000" w:themeColor="text1"/>
                <w:sz w:val="36"/>
              </w:rPr>
              <w:t>年</w:t>
            </w:r>
            <w:r>
              <w:rPr>
                <w:rFonts w:eastAsia="黑体" w:hint="eastAsia"/>
                <w:color w:val="000000" w:themeColor="text1"/>
                <w:sz w:val="36"/>
              </w:rPr>
              <w:t>0</w:t>
            </w:r>
            <w:r w:rsidR="006A69E4">
              <w:rPr>
                <w:rFonts w:eastAsia="黑体" w:hint="eastAsia"/>
                <w:color w:val="000000" w:themeColor="text1"/>
                <w:sz w:val="36"/>
              </w:rPr>
              <w:t>5</w:t>
            </w:r>
            <w:r w:rsidR="00505F18" w:rsidRPr="00771730">
              <w:rPr>
                <w:rFonts w:eastAsia="黑体" w:hint="eastAsia"/>
                <w:color w:val="000000" w:themeColor="text1"/>
                <w:sz w:val="36"/>
              </w:rPr>
              <w:t>月</w:t>
            </w:r>
            <w:r w:rsidR="006A69E4">
              <w:rPr>
                <w:rFonts w:eastAsia="黑体" w:hint="eastAsia"/>
                <w:color w:val="000000" w:themeColor="text1"/>
                <w:sz w:val="36"/>
              </w:rPr>
              <w:t>13</w:t>
            </w:r>
            <w:r w:rsidR="00771730" w:rsidRPr="00771730">
              <w:rPr>
                <w:rFonts w:eastAsia="黑体" w:hint="eastAsia"/>
                <w:color w:val="000000" w:themeColor="text1"/>
                <w:sz w:val="36"/>
              </w:rPr>
              <w:t>日</w:t>
            </w:r>
            <w:r w:rsidR="00505F18" w:rsidRPr="00771730">
              <w:rPr>
                <w:rFonts w:eastAsia="黑体" w:hint="eastAsia"/>
                <w:color w:val="000000" w:themeColor="text1"/>
                <w:sz w:val="36"/>
              </w:rPr>
              <w:t>稿</w:t>
            </w:r>
          </w:p>
          <w:p w:rsidR="00043567" w:rsidRDefault="00043567" w:rsidP="002E5498">
            <w:pPr>
              <w:jc w:val="right"/>
              <w:rPr>
                <w:rFonts w:eastAsia="黑体"/>
                <w:sz w:val="36"/>
              </w:rPr>
            </w:pPr>
          </w:p>
          <w:p w:rsidR="0011557F" w:rsidRPr="0011557F" w:rsidRDefault="0011557F" w:rsidP="0011557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  <w:p w:rsidR="00043567" w:rsidRDefault="00E90DA6" w:rsidP="002E5498">
            <w:pPr>
              <w:jc w:val="right"/>
              <w:rPr>
                <w:rFonts w:eastAsia="黑体"/>
                <w:sz w:val="36"/>
              </w:rPr>
            </w:pPr>
            <w:r>
              <w:rPr>
                <w:noProof/>
                <w:lang w:val="en-GB"/>
              </w:rPr>
              <w:drawing>
                <wp:anchor distT="0" distB="0" distL="114300" distR="114300" simplePos="0" relativeHeight="251658240" behindDoc="1" locked="0" layoutInCell="1" allowOverlap="1" wp14:anchorId="06C96D69" wp14:editId="78771774">
                  <wp:simplePos x="0" y="0"/>
                  <wp:positionH relativeFrom="column">
                    <wp:posOffset>2905125</wp:posOffset>
                  </wp:positionH>
                  <wp:positionV relativeFrom="paragraph">
                    <wp:posOffset>52070</wp:posOffset>
                  </wp:positionV>
                  <wp:extent cx="2619375" cy="1859915"/>
                  <wp:effectExtent l="0" t="0" r="9525" b="6985"/>
                  <wp:wrapNone/>
                  <wp:docPr id="42" name="图片 42" descr="E:\Situational Awareness\20170425_SA Logo\Venusense Situation Awareness - Cop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Situational Awareness\20170425_SA Logo\Venusense Situation Awareness - Cop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85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pPr w:leftFromText="180" w:rightFromText="180" w:vertAnchor="text" w:horzAnchor="page" w:tblpX="6526" w:tblpY="406"/>
              <w:tblOverlap w:val="never"/>
              <w:tblW w:w="0" w:type="auto"/>
              <w:tblBorders>
                <w:bottom w:val="single" w:sz="12" w:space="0" w:color="808080"/>
              </w:tblBorders>
              <w:tblLook w:val="04A0" w:firstRow="1" w:lastRow="0" w:firstColumn="1" w:lastColumn="0" w:noHBand="0" w:noVBand="1"/>
            </w:tblPr>
            <w:tblGrid>
              <w:gridCol w:w="4943"/>
            </w:tblGrid>
            <w:tr w:rsidR="00776CE0" w:rsidRPr="007140B1" w:rsidTr="00F31EE6">
              <w:trPr>
                <w:trHeight w:val="341"/>
              </w:trPr>
              <w:tc>
                <w:tcPr>
                  <w:tcW w:w="4943" w:type="dxa"/>
                  <w:shd w:val="clear" w:color="auto" w:fill="auto"/>
                  <w:vAlign w:val="center"/>
                </w:tcPr>
                <w:p w:rsidR="00776CE0" w:rsidRPr="00776CE0" w:rsidRDefault="00776CE0" w:rsidP="00776CE0">
                  <w:pPr>
                    <w:jc w:val="right"/>
                    <w:rPr>
                      <w:rFonts w:eastAsia="黑体"/>
                      <w:sz w:val="28"/>
                    </w:rPr>
                  </w:pPr>
                </w:p>
                <w:p w:rsidR="00776CE0" w:rsidRDefault="00776CE0" w:rsidP="00776CE0">
                  <w:pPr>
                    <w:jc w:val="right"/>
                    <w:rPr>
                      <w:rFonts w:eastAsia="黑体"/>
                      <w:sz w:val="28"/>
                    </w:rPr>
                  </w:pPr>
                </w:p>
                <w:p w:rsidR="00776CE0" w:rsidRDefault="00776CE0" w:rsidP="00776CE0">
                  <w:pPr>
                    <w:wordWrap w:val="0"/>
                    <w:ind w:right="840"/>
                    <w:jc w:val="right"/>
                    <w:rPr>
                      <w:rFonts w:eastAsia="黑体"/>
                      <w:sz w:val="28"/>
                    </w:rPr>
                  </w:pPr>
                </w:p>
                <w:p w:rsidR="002E5498" w:rsidRDefault="002E5498" w:rsidP="00F31EE6">
                  <w:pPr>
                    <w:jc w:val="center"/>
                    <w:rPr>
                      <w:rFonts w:eastAsia="黑体"/>
                      <w:sz w:val="28"/>
                    </w:rPr>
                  </w:pPr>
                </w:p>
                <w:p w:rsidR="002E5498" w:rsidRDefault="002E5498" w:rsidP="00F31EE6">
                  <w:pPr>
                    <w:jc w:val="center"/>
                    <w:rPr>
                      <w:rFonts w:eastAsia="黑体"/>
                      <w:sz w:val="28"/>
                    </w:rPr>
                  </w:pPr>
                </w:p>
                <w:p w:rsidR="002E5498" w:rsidRDefault="002E5498" w:rsidP="00F31EE6">
                  <w:pPr>
                    <w:jc w:val="center"/>
                    <w:rPr>
                      <w:rFonts w:eastAsia="黑体"/>
                      <w:sz w:val="28"/>
                    </w:rPr>
                  </w:pPr>
                </w:p>
                <w:p w:rsidR="002E5498" w:rsidRDefault="002E5498" w:rsidP="00DC6B12">
                  <w:pPr>
                    <w:rPr>
                      <w:rFonts w:eastAsia="黑体"/>
                      <w:sz w:val="28"/>
                    </w:rPr>
                  </w:pPr>
                </w:p>
                <w:p w:rsidR="00776CE0" w:rsidRPr="007140B1" w:rsidRDefault="006A69E4" w:rsidP="00DC6B12">
                  <w:pPr>
                    <w:jc w:val="center"/>
                    <w:rPr>
                      <w:rFonts w:eastAsia="黑体"/>
                      <w:sz w:val="28"/>
                    </w:rPr>
                  </w:pPr>
                  <w:r>
                    <w:rPr>
                      <w:rFonts w:eastAsia="黑体" w:hint="eastAsia"/>
                      <w:sz w:val="28"/>
                    </w:rPr>
                    <w:t>态势感知</w:t>
                  </w:r>
                  <w:r>
                    <w:rPr>
                      <w:rFonts w:eastAsia="黑体" w:hint="eastAsia"/>
                      <w:sz w:val="28"/>
                    </w:rPr>
                    <w:t>SA17</w:t>
                  </w:r>
                  <w:r>
                    <w:rPr>
                      <w:rFonts w:eastAsia="黑体" w:hint="eastAsia"/>
                      <w:sz w:val="28"/>
                    </w:rPr>
                    <w:t>团队</w:t>
                  </w:r>
                  <w:r>
                    <w:rPr>
                      <w:rFonts w:eastAsia="黑体" w:hint="eastAsia"/>
                      <w:sz w:val="28"/>
                    </w:rPr>
                    <w:t xml:space="preserve">  </w:t>
                  </w:r>
                  <w:r w:rsidR="00B17B5B">
                    <w:rPr>
                      <w:rFonts w:eastAsia="黑体" w:hint="eastAsia"/>
                      <w:sz w:val="28"/>
                    </w:rPr>
                    <w:t>版权所有</w:t>
                  </w:r>
                </w:p>
              </w:tc>
            </w:tr>
          </w:tbl>
          <w:p w:rsidR="00043567" w:rsidRPr="00043567" w:rsidRDefault="00043567" w:rsidP="00043567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  <w:p w:rsidR="003C24DB" w:rsidRDefault="003C24DB" w:rsidP="00352B3A">
            <w:pPr>
              <w:ind w:right="180"/>
              <w:jc w:val="right"/>
              <w:rPr>
                <w:rFonts w:eastAsia="黑体"/>
                <w:sz w:val="36"/>
              </w:rPr>
            </w:pPr>
          </w:p>
          <w:p w:rsidR="003C24DB" w:rsidRDefault="003C24DB" w:rsidP="00352B3A">
            <w:pPr>
              <w:ind w:right="180"/>
              <w:jc w:val="right"/>
              <w:rPr>
                <w:rFonts w:eastAsia="黑体"/>
                <w:sz w:val="36"/>
              </w:rPr>
            </w:pPr>
          </w:p>
          <w:p w:rsidR="003C24DB" w:rsidRDefault="003C24DB" w:rsidP="002E5498">
            <w:pPr>
              <w:jc w:val="right"/>
              <w:rPr>
                <w:rFonts w:eastAsia="黑体"/>
                <w:sz w:val="36"/>
              </w:rPr>
            </w:pPr>
          </w:p>
          <w:p w:rsidR="003C24DB" w:rsidRPr="007140B1" w:rsidRDefault="003C24DB" w:rsidP="002E5498">
            <w:pPr>
              <w:jc w:val="right"/>
              <w:rPr>
                <w:rFonts w:eastAsia="黑体"/>
              </w:rPr>
            </w:pPr>
          </w:p>
        </w:tc>
      </w:tr>
    </w:tbl>
    <w:p w:rsidR="003C24DB" w:rsidRPr="007140B1" w:rsidRDefault="003C24DB" w:rsidP="003C24DB">
      <w:pPr>
        <w:spacing w:before="163" w:after="326"/>
        <w:ind w:firstLine="420"/>
        <w:rPr>
          <w:color w:val="FFFFFF" w:themeColor="background1"/>
        </w:rPr>
      </w:pPr>
    </w:p>
    <w:p w:rsidR="003C24DB" w:rsidRDefault="003C24DB" w:rsidP="003C24DB">
      <w:pPr>
        <w:spacing w:before="163" w:after="326"/>
      </w:pPr>
    </w:p>
    <w:p w:rsidR="00183BDE" w:rsidRPr="00183BDE" w:rsidRDefault="00183BDE" w:rsidP="00183BD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D4225" w:rsidRPr="00FD4225" w:rsidRDefault="00FD4225" w:rsidP="00FD4225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:rsidR="00F408F1" w:rsidRPr="00505F18" w:rsidRDefault="003C24DB" w:rsidP="00505F18">
      <w:pPr>
        <w:rPr>
          <w:rFonts w:ascii="宋体" w:eastAsia="宋体" w:hAnsi="宋体" w:cs="宋体"/>
          <w:kern w:val="0"/>
          <w:sz w:val="24"/>
          <w:szCs w:val="24"/>
        </w:rPr>
      </w:pPr>
      <w:r w:rsidRPr="007D705B">
        <w:br w:type="page"/>
      </w:r>
      <w:bookmarkStart w:id="0" w:name="_GoBack"/>
      <w:bookmarkEnd w:id="0"/>
    </w:p>
    <w:tbl>
      <w:tblPr>
        <w:tblW w:w="9923" w:type="dxa"/>
        <w:tblBorders>
          <w:insideH w:val="single" w:sz="48" w:space="0" w:color="auto"/>
        </w:tblBorders>
        <w:tblCellMar>
          <w:left w:w="0" w:type="dxa"/>
        </w:tblCellMar>
        <w:tblLook w:val="01E0" w:firstRow="1" w:lastRow="1" w:firstColumn="1" w:lastColumn="1" w:noHBand="0" w:noVBand="0"/>
      </w:tblPr>
      <w:tblGrid>
        <w:gridCol w:w="9923"/>
      </w:tblGrid>
      <w:tr w:rsidR="0091429B" w:rsidRPr="009A0E38" w:rsidTr="00063521">
        <w:trPr>
          <w:trHeight w:val="431"/>
        </w:trPr>
        <w:tc>
          <w:tcPr>
            <w:tcW w:w="9923" w:type="dxa"/>
          </w:tcPr>
          <w:p w:rsidR="0091429B" w:rsidRPr="009A0E38" w:rsidRDefault="0091429B" w:rsidP="002E5498">
            <w:pPr>
              <w:pStyle w:val="ac"/>
              <w:spacing w:before="163"/>
              <w:ind w:firstLine="420"/>
            </w:pPr>
            <w:bookmarkStart w:id="1" w:name="_Toc130783309"/>
            <w:bookmarkStart w:id="2" w:name="_Toc130113086"/>
            <w:bookmarkStart w:id="3" w:name="_Toc130113630"/>
            <w:bookmarkStart w:id="4" w:name="_Toc130115380"/>
            <w:bookmarkStart w:id="5" w:name="_Toc454904284"/>
            <w:r w:rsidRPr="009A0E38">
              <w:rPr>
                <w:rFonts w:hint="eastAsia"/>
              </w:rPr>
              <w:lastRenderedPageBreak/>
              <w:t>目录</w:t>
            </w:r>
            <w:bookmarkEnd w:id="1"/>
          </w:p>
        </w:tc>
      </w:tr>
      <w:tr w:rsidR="0091429B" w:rsidTr="00063521">
        <w:trPr>
          <w:trHeight w:val="1562"/>
        </w:trPr>
        <w:tc>
          <w:tcPr>
            <w:tcW w:w="9923" w:type="dxa"/>
          </w:tcPr>
          <w:p w:rsidR="001D0482" w:rsidRDefault="000B4EB1" w:rsidP="001D0482">
            <w:pPr>
              <w:pStyle w:val="11"/>
              <w:tabs>
                <w:tab w:val="right" w:leader="dot" w:pos="9345"/>
              </w:tabs>
              <w:spacing w:before="120"/>
              <w:ind w:firstLine="422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r>
              <w:rPr>
                <w:b/>
              </w:rPr>
              <w:fldChar w:fldCharType="begin"/>
            </w:r>
            <w:r w:rsidR="0091429B">
              <w:rPr>
                <w:b/>
              </w:rPr>
              <w:instrText xml:space="preserve"> TOC \o "1-3" \h \z \u </w:instrText>
            </w:r>
            <w:r>
              <w:rPr>
                <w:b/>
              </w:rPr>
              <w:fldChar w:fldCharType="separate"/>
            </w:r>
            <w:hyperlink w:anchor="_Toc482444372" w:history="1">
              <w:r w:rsidR="001D0482" w:rsidRPr="000C3D66">
                <w:rPr>
                  <w:rStyle w:val="aa"/>
                  <w:rFonts w:hint="eastAsia"/>
                  <w:noProof/>
                </w:rPr>
                <w:t>一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. </w:t>
              </w:r>
              <w:r w:rsidR="001D0482" w:rsidRPr="000C3D66">
                <w:rPr>
                  <w:rStyle w:val="aa"/>
                  <w:rFonts w:hint="eastAsia"/>
                  <w:noProof/>
                </w:rPr>
                <w:t>核心结论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_Toc482444372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3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1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3" w:history="1">
              <w:r w:rsidR="001D0482" w:rsidRPr="000C3D66">
                <w:rPr>
                  <w:rStyle w:val="aa"/>
                  <w:rFonts w:hint="eastAsia"/>
                  <w:noProof/>
                </w:rPr>
                <w:t>二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. </w:t>
              </w:r>
              <w:r w:rsidR="001D0482" w:rsidRPr="000C3D66">
                <w:rPr>
                  <w:rStyle w:val="aa"/>
                  <w:rFonts w:hint="eastAsia"/>
                  <w:noProof/>
                </w:rPr>
                <w:t>永恒之蓝防御措施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_Toc482444373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4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4" w:history="1">
              <w:r w:rsidR="001D0482" w:rsidRPr="000C3D66">
                <w:rPr>
                  <w:rStyle w:val="aa"/>
                  <w:noProof/>
                </w:rPr>
                <w:t>2.1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影响范围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_Toc482444374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4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5" w:history="1">
              <w:r w:rsidR="001D0482" w:rsidRPr="000C3D66">
                <w:rPr>
                  <w:rStyle w:val="aa"/>
                  <w:noProof/>
                </w:rPr>
                <w:t>2.2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解决办法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_Toc482444375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4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6" w:history="1">
              <w:r w:rsidR="001D0482" w:rsidRPr="000C3D66">
                <w:rPr>
                  <w:rStyle w:val="aa"/>
                  <w:noProof/>
                </w:rPr>
                <w:t>2.2.1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网络侧应急解决方案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_Toc482444376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4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7" w:history="1">
              <w:r w:rsidR="001D0482" w:rsidRPr="000C3D66">
                <w:rPr>
                  <w:rStyle w:val="aa"/>
                  <w:noProof/>
                </w:rPr>
                <w:t>2.2.2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终端侧应急解决方案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_Toc482444377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4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left" w:pos="1320"/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8" w:history="1">
              <w:r w:rsidR="001D0482" w:rsidRPr="000C3D66">
                <w:rPr>
                  <w:rStyle w:val="aa"/>
                  <w:noProof/>
                </w:rPr>
                <w:t>1)</w:t>
              </w:r>
              <w:r w:rsidR="001D0482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  <w:lang w:val="en-GB"/>
                </w:rPr>
                <w:tab/>
              </w:r>
              <w:r w:rsidR="001D0482" w:rsidRPr="000C3D66">
                <w:rPr>
                  <w:rStyle w:val="aa"/>
                  <w:rFonts w:hint="eastAsia"/>
                  <w:noProof/>
                </w:rPr>
                <w:t>利用本地防火墙阻挡防护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_Toc482444378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5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left" w:pos="1320"/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79" w:history="1">
              <w:r w:rsidR="001D0482" w:rsidRPr="000C3D66">
                <w:rPr>
                  <w:rStyle w:val="aa"/>
                  <w:rFonts w:ascii="Wingdings" w:hAnsi="Wingdings"/>
                  <w:noProof/>
                </w:rPr>
                <w:t></w:t>
              </w:r>
              <w:r w:rsidR="001D0482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  <w:lang w:val="en-GB"/>
                </w:rPr>
                <w:tab/>
              </w:r>
              <w:r w:rsidR="001D0482" w:rsidRPr="000C3D66">
                <w:rPr>
                  <w:rStyle w:val="aa"/>
                  <w:noProof/>
                </w:rPr>
                <w:t>Win7</w:t>
              </w:r>
              <w:r w:rsidR="001D0482" w:rsidRPr="000C3D66">
                <w:rPr>
                  <w:rStyle w:val="aa"/>
                  <w:rFonts w:hint="eastAsia"/>
                  <w:noProof/>
                </w:rPr>
                <w:t>、</w:t>
              </w:r>
              <w:r w:rsidR="001D0482" w:rsidRPr="000C3D66">
                <w:rPr>
                  <w:rStyle w:val="aa"/>
                  <w:noProof/>
                </w:rPr>
                <w:t>Win8</w:t>
              </w:r>
              <w:r w:rsidR="001D0482" w:rsidRPr="000C3D66">
                <w:rPr>
                  <w:rStyle w:val="aa"/>
                  <w:rFonts w:hint="eastAsia"/>
                  <w:noProof/>
                </w:rPr>
                <w:t>、</w:t>
              </w:r>
              <w:r w:rsidR="001D0482" w:rsidRPr="000C3D66">
                <w:rPr>
                  <w:rStyle w:val="aa"/>
                  <w:noProof/>
                </w:rPr>
                <w:t>Win10</w:t>
              </w:r>
              <w:r w:rsidR="001D0482" w:rsidRPr="000C3D66">
                <w:rPr>
                  <w:rStyle w:val="aa"/>
                  <w:rFonts w:hint="eastAsia"/>
                  <w:noProof/>
                </w:rPr>
                <w:t>的处理流程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_Toc482444379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5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left" w:pos="1320"/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80" w:history="1">
              <w:r w:rsidR="001D0482" w:rsidRPr="000C3D66">
                <w:rPr>
                  <w:rStyle w:val="aa"/>
                  <w:rFonts w:ascii="Wingdings" w:hAnsi="Wingdings"/>
                  <w:noProof/>
                </w:rPr>
                <w:t></w:t>
              </w:r>
              <w:r w:rsidR="001D0482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  <w:lang w:val="en-GB"/>
                </w:rPr>
                <w:tab/>
              </w:r>
              <w:r w:rsidR="001D0482" w:rsidRPr="000C3D66">
                <w:rPr>
                  <w:rStyle w:val="aa"/>
                  <w:noProof/>
                </w:rPr>
                <w:t>XP</w:t>
              </w:r>
              <w:r w:rsidR="001D0482" w:rsidRPr="000C3D66">
                <w:rPr>
                  <w:rStyle w:val="aa"/>
                  <w:rFonts w:hint="eastAsia"/>
                  <w:noProof/>
                </w:rPr>
                <w:t>系统的处理流程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_Toc482444380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11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81" w:history="1">
              <w:r w:rsidR="001D0482" w:rsidRPr="000C3D66">
                <w:rPr>
                  <w:rStyle w:val="aa"/>
                  <w:noProof/>
                </w:rPr>
                <w:t>2.2.3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手动下载安装补丁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_Toc482444381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12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82" w:history="1">
              <w:r w:rsidR="001D0482" w:rsidRPr="000C3D66">
                <w:rPr>
                  <w:rStyle w:val="aa"/>
                  <w:noProof/>
                </w:rPr>
                <w:t>2.2.4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天镜漏洞扫描的安全建议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_Toc482444382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13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83" w:history="1">
              <w:r w:rsidR="001D0482" w:rsidRPr="000C3D66">
                <w:rPr>
                  <w:rStyle w:val="aa"/>
                  <w:noProof/>
                </w:rPr>
                <w:t>2.2.5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事件库更新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_Toc482444383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13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1D0482" w:rsidRDefault="00E125AE" w:rsidP="001D0482">
            <w:pPr>
              <w:pStyle w:val="21"/>
              <w:tabs>
                <w:tab w:val="right" w:leader="dot" w:pos="9345"/>
              </w:tabs>
              <w:spacing w:before="120"/>
              <w:ind w:firstLine="420"/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n-GB"/>
              </w:rPr>
            </w:pPr>
            <w:hyperlink w:anchor="_Toc482444384" w:history="1">
              <w:r w:rsidR="001D0482" w:rsidRPr="000C3D66">
                <w:rPr>
                  <w:rStyle w:val="aa"/>
                  <w:noProof/>
                </w:rPr>
                <w:t>2.2.6</w:t>
              </w:r>
              <w:r w:rsidR="001D0482" w:rsidRPr="000C3D66">
                <w:rPr>
                  <w:rStyle w:val="aa"/>
                  <w:rFonts w:hint="eastAsia"/>
                  <w:noProof/>
                </w:rPr>
                <w:t xml:space="preserve"> </w:t>
              </w:r>
              <w:r w:rsidR="001D0482" w:rsidRPr="000C3D66">
                <w:rPr>
                  <w:rStyle w:val="aa"/>
                  <w:rFonts w:hint="eastAsia"/>
                  <w:noProof/>
                </w:rPr>
                <w:t>已经感染设备应急解决方案</w:t>
              </w:r>
              <w:r w:rsidR="001D0482">
                <w:rPr>
                  <w:noProof/>
                  <w:webHidden/>
                </w:rPr>
                <w:tab/>
              </w:r>
              <w:r w:rsidR="001D0482">
                <w:rPr>
                  <w:noProof/>
                  <w:webHidden/>
                </w:rPr>
                <w:fldChar w:fldCharType="begin"/>
              </w:r>
              <w:r w:rsidR="001D0482">
                <w:rPr>
                  <w:noProof/>
                  <w:webHidden/>
                </w:rPr>
                <w:instrText xml:space="preserve"> PAGEREF _Toc482444384 \h </w:instrText>
              </w:r>
              <w:r w:rsidR="001D0482">
                <w:rPr>
                  <w:noProof/>
                  <w:webHidden/>
                </w:rPr>
              </w:r>
              <w:r w:rsidR="001D0482">
                <w:rPr>
                  <w:noProof/>
                  <w:webHidden/>
                </w:rPr>
                <w:fldChar w:fldCharType="separate"/>
              </w:r>
              <w:r w:rsidR="001D0482">
                <w:rPr>
                  <w:noProof/>
                  <w:webHidden/>
                </w:rPr>
                <w:t>13</w:t>
              </w:r>
              <w:r w:rsidR="001D0482">
                <w:rPr>
                  <w:noProof/>
                  <w:webHidden/>
                </w:rPr>
                <w:fldChar w:fldCharType="end"/>
              </w:r>
            </w:hyperlink>
          </w:p>
          <w:p w:rsidR="0091429B" w:rsidRPr="00146903" w:rsidRDefault="000B4EB1" w:rsidP="002E5498">
            <w:pPr>
              <w:pStyle w:val="ab"/>
              <w:ind w:firstLine="422"/>
            </w:pPr>
            <w:r>
              <w:rPr>
                <w:rFonts w:ascii="Times New Roman" w:hAnsi="Times New Roman"/>
                <w:b/>
                <w:szCs w:val="20"/>
              </w:rPr>
              <w:fldChar w:fldCharType="end"/>
            </w:r>
          </w:p>
        </w:tc>
      </w:tr>
      <w:bookmarkEnd w:id="2"/>
      <w:bookmarkEnd w:id="3"/>
      <w:bookmarkEnd w:id="4"/>
    </w:tbl>
    <w:p w:rsidR="0091429B" w:rsidRDefault="0091429B" w:rsidP="0091429B">
      <w:pPr>
        <w:pStyle w:val="ab"/>
        <w:spacing w:after="156"/>
      </w:pPr>
    </w:p>
    <w:p w:rsidR="0091429B" w:rsidRPr="009A0E38" w:rsidRDefault="0091429B" w:rsidP="002E5498">
      <w:pPr>
        <w:spacing w:before="163"/>
      </w:pPr>
      <w:r>
        <w:br w:type="page"/>
      </w:r>
    </w:p>
    <w:p w:rsidR="0091429B" w:rsidRPr="002E5498" w:rsidRDefault="0091429B" w:rsidP="00063521">
      <w:pPr>
        <w:pStyle w:val="1"/>
        <w:spacing w:line="240" w:lineRule="auto"/>
      </w:pPr>
      <w:bookmarkStart w:id="6" w:name="_Toc482444372"/>
      <w:r w:rsidRPr="002E5498">
        <w:rPr>
          <w:rFonts w:hint="eastAsia"/>
        </w:rPr>
        <w:lastRenderedPageBreak/>
        <w:t>核心</w:t>
      </w:r>
      <w:r w:rsidR="00743F74">
        <w:rPr>
          <w:rFonts w:hint="eastAsia"/>
        </w:rPr>
        <w:t>结论</w:t>
      </w:r>
      <w:bookmarkEnd w:id="6"/>
    </w:p>
    <w:p w:rsidR="006A69E4" w:rsidRPr="00871959" w:rsidRDefault="000A16ED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>正值我国</w:t>
      </w:r>
      <w:r w:rsidR="006A69E4" w:rsidRPr="00871959">
        <w:rPr>
          <w:rFonts w:hint="eastAsia"/>
          <w:sz w:val="22"/>
        </w:rPr>
        <w:t>“一带一路”全球化会议</w:t>
      </w:r>
      <w:r w:rsidRPr="00871959">
        <w:rPr>
          <w:rFonts w:hint="eastAsia"/>
          <w:sz w:val="22"/>
        </w:rPr>
        <w:t>召开期间</w:t>
      </w:r>
      <w:r w:rsidR="006A69E4" w:rsidRPr="00871959">
        <w:rPr>
          <w:rFonts w:hint="eastAsia"/>
          <w:sz w:val="22"/>
        </w:rPr>
        <w:t>，</w:t>
      </w:r>
      <w:r w:rsidR="006A69E4" w:rsidRPr="00871959">
        <w:rPr>
          <w:sz w:val="22"/>
        </w:rPr>
        <w:t>北京时间</w:t>
      </w:r>
      <w:r w:rsidR="006A69E4" w:rsidRPr="00871959">
        <w:rPr>
          <w:sz w:val="22"/>
        </w:rPr>
        <w:t>2017</w:t>
      </w:r>
      <w:r w:rsidR="006A69E4" w:rsidRPr="00871959">
        <w:rPr>
          <w:sz w:val="22"/>
        </w:rPr>
        <w:t>年</w:t>
      </w:r>
      <w:r w:rsidR="006A69E4" w:rsidRPr="00871959">
        <w:rPr>
          <w:sz w:val="22"/>
        </w:rPr>
        <w:t>5</w:t>
      </w:r>
      <w:r w:rsidR="006A69E4" w:rsidRPr="00871959">
        <w:rPr>
          <w:sz w:val="22"/>
        </w:rPr>
        <w:t>月</w:t>
      </w:r>
      <w:r w:rsidR="006A69E4" w:rsidRPr="00871959">
        <w:rPr>
          <w:sz w:val="22"/>
        </w:rPr>
        <w:t>12</w:t>
      </w:r>
      <w:r w:rsidR="006A69E4" w:rsidRPr="00871959">
        <w:rPr>
          <w:sz w:val="22"/>
        </w:rPr>
        <w:t>日</w:t>
      </w:r>
      <w:r w:rsidR="006A69E4" w:rsidRPr="00871959">
        <w:rPr>
          <w:rFonts w:hint="eastAsia"/>
          <w:sz w:val="22"/>
        </w:rPr>
        <w:t>晚</w:t>
      </w:r>
      <w:r w:rsidR="006A69E4" w:rsidRPr="00871959">
        <w:rPr>
          <w:sz w:val="22"/>
        </w:rPr>
        <w:t>20</w:t>
      </w:r>
      <w:r w:rsidR="006A69E4" w:rsidRPr="00871959">
        <w:rPr>
          <w:sz w:val="22"/>
        </w:rPr>
        <w:t>时左右，</w:t>
      </w:r>
      <w:r w:rsidR="006A69E4" w:rsidRPr="00871959">
        <w:rPr>
          <w:rFonts w:hint="eastAsia"/>
          <w:sz w:val="22"/>
        </w:rPr>
        <w:t>在国内</w:t>
      </w:r>
      <w:r w:rsidR="006A69E4" w:rsidRPr="00871959">
        <w:rPr>
          <w:sz w:val="22"/>
        </w:rPr>
        <w:t>大规模</w:t>
      </w:r>
      <w:r w:rsidR="006A69E4" w:rsidRPr="00871959">
        <w:rPr>
          <w:rFonts w:hint="eastAsia"/>
          <w:sz w:val="22"/>
        </w:rPr>
        <w:t>爆发</w:t>
      </w:r>
      <w:r w:rsidR="006A69E4" w:rsidRPr="00871959">
        <w:rPr>
          <w:sz w:val="22"/>
        </w:rPr>
        <w:t>勒索</w:t>
      </w:r>
      <w:r w:rsidR="006A69E4" w:rsidRPr="00871959">
        <w:rPr>
          <w:rFonts w:hint="eastAsia"/>
          <w:sz w:val="22"/>
        </w:rPr>
        <w:t>攻击</w:t>
      </w:r>
      <w:r w:rsidR="006A69E4" w:rsidRPr="00871959">
        <w:rPr>
          <w:sz w:val="22"/>
        </w:rPr>
        <w:t>，我国大量</w:t>
      </w:r>
      <w:r w:rsidR="006A69E4" w:rsidRPr="00871959">
        <w:rPr>
          <w:rFonts w:hint="eastAsia"/>
          <w:sz w:val="22"/>
        </w:rPr>
        <w:t>金融机构、</w:t>
      </w:r>
      <w:r w:rsidR="006A69E4" w:rsidRPr="00871959">
        <w:rPr>
          <w:sz w:val="22"/>
        </w:rPr>
        <w:t>企业</w:t>
      </w:r>
      <w:r w:rsidR="006A69E4" w:rsidRPr="00871959">
        <w:rPr>
          <w:rFonts w:hint="eastAsia"/>
          <w:sz w:val="22"/>
        </w:rPr>
        <w:t>、</w:t>
      </w:r>
      <w:r w:rsidR="006A69E4" w:rsidRPr="00871959">
        <w:rPr>
          <w:sz w:val="22"/>
        </w:rPr>
        <w:t>教育网</w:t>
      </w:r>
      <w:r w:rsidR="006A69E4" w:rsidRPr="00871959">
        <w:rPr>
          <w:rFonts w:hint="eastAsia"/>
          <w:sz w:val="22"/>
        </w:rPr>
        <w:t>遭受冲击</w:t>
      </w:r>
      <w:r w:rsidR="006A69E4" w:rsidRPr="00871959">
        <w:rPr>
          <w:sz w:val="22"/>
        </w:rPr>
        <w:t>。</w:t>
      </w:r>
    </w:p>
    <w:p w:rsidR="00871959" w:rsidRDefault="006A69E4" w:rsidP="00871959">
      <w:pPr>
        <w:pStyle w:val="ad"/>
        <w:ind w:firstLine="440"/>
        <w:rPr>
          <w:sz w:val="22"/>
        </w:rPr>
      </w:pPr>
      <w:r w:rsidRPr="00871959">
        <w:rPr>
          <w:sz w:val="22"/>
        </w:rPr>
        <w:t>勒索</w:t>
      </w:r>
      <w:r w:rsidR="00871959" w:rsidRPr="00871959">
        <w:rPr>
          <w:rFonts w:hint="eastAsia"/>
          <w:sz w:val="22"/>
        </w:rPr>
        <w:t>攻击</w:t>
      </w:r>
      <w:r w:rsidR="00871959" w:rsidRPr="00871959">
        <w:rPr>
          <w:sz w:val="22"/>
        </w:rPr>
        <w:t>名</w:t>
      </w:r>
      <w:r w:rsidRPr="00871959">
        <w:rPr>
          <w:sz w:val="22"/>
        </w:rPr>
        <w:t>为</w:t>
      </w:r>
      <w:r w:rsidRPr="00871959">
        <w:rPr>
          <w:sz w:val="22"/>
        </w:rPr>
        <w:t>“</w:t>
      </w:r>
      <w:proofErr w:type="spellStart"/>
      <w:r w:rsidRPr="00871959">
        <w:rPr>
          <w:sz w:val="22"/>
        </w:rPr>
        <w:t>wannacry</w:t>
      </w:r>
      <w:proofErr w:type="spellEnd"/>
      <w:r w:rsidR="00871959" w:rsidRPr="00871959">
        <w:rPr>
          <w:sz w:val="22"/>
        </w:rPr>
        <w:t>、</w:t>
      </w:r>
      <w:r w:rsidR="00871959" w:rsidRPr="00871959">
        <w:rPr>
          <w:rFonts w:hint="eastAsia"/>
          <w:sz w:val="22"/>
        </w:rPr>
        <w:t>ONION</w:t>
      </w:r>
      <w:r w:rsidR="00871959" w:rsidRPr="00871959">
        <w:rPr>
          <w:rFonts w:hint="eastAsia"/>
          <w:sz w:val="22"/>
        </w:rPr>
        <w:t>、</w:t>
      </w:r>
      <w:proofErr w:type="spellStart"/>
      <w:r w:rsidR="00871959" w:rsidRPr="00871959">
        <w:rPr>
          <w:rFonts w:hint="eastAsia"/>
          <w:sz w:val="22"/>
        </w:rPr>
        <w:t>Wncry</w:t>
      </w:r>
      <w:proofErr w:type="spellEnd"/>
      <w:r w:rsidRPr="00871959">
        <w:rPr>
          <w:sz w:val="22"/>
        </w:rPr>
        <w:t>”</w:t>
      </w:r>
      <w:r w:rsidR="00871959" w:rsidRPr="00871959">
        <w:rPr>
          <w:rFonts w:hint="eastAsia"/>
          <w:sz w:val="22"/>
        </w:rPr>
        <w:t xml:space="preserve"> </w:t>
      </w:r>
      <w:r w:rsidR="00871959" w:rsidRPr="00871959">
        <w:rPr>
          <w:rFonts w:hint="eastAsia"/>
          <w:sz w:val="22"/>
        </w:rPr>
        <w:t>是早前披露</w:t>
      </w:r>
      <w:r w:rsidR="00871959" w:rsidRPr="00871959">
        <w:rPr>
          <w:rFonts w:hint="eastAsia"/>
          <w:sz w:val="22"/>
        </w:rPr>
        <w:t>NSA</w:t>
      </w:r>
      <w:r w:rsidR="00871959" w:rsidRPr="00871959">
        <w:rPr>
          <w:rFonts w:hint="eastAsia"/>
          <w:sz w:val="22"/>
        </w:rPr>
        <w:t>黑客武器库泄漏的“永恒之蓝”发起的攻击事件</w:t>
      </w:r>
      <w:r w:rsidRPr="00871959">
        <w:rPr>
          <w:sz w:val="22"/>
        </w:rPr>
        <w:t>，目前无法解密该勒索软件加密的文件。</w:t>
      </w:r>
      <w:r w:rsidR="00871959" w:rsidRPr="00871959">
        <w:rPr>
          <w:rFonts w:hint="eastAsia"/>
          <w:sz w:val="22"/>
        </w:rPr>
        <w:t>磁盘感染后，文件会被加密为</w:t>
      </w:r>
      <w:r w:rsidR="00871959" w:rsidRPr="00871959">
        <w:rPr>
          <w:rFonts w:hint="eastAsia"/>
          <w:sz w:val="22"/>
        </w:rPr>
        <w:t>.onion</w:t>
      </w:r>
      <w:r w:rsidR="00871959" w:rsidRPr="00871959">
        <w:rPr>
          <w:rFonts w:hint="eastAsia"/>
          <w:sz w:val="22"/>
        </w:rPr>
        <w:t>后缀，只有支付高额赎金才能解密恢复文件，对重要数据造成严重损失。</w:t>
      </w:r>
    </w:p>
    <w:p w:rsidR="00871959" w:rsidRPr="00871959" w:rsidRDefault="00871959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>攻击行为会扫描开放</w:t>
      </w:r>
      <w:r w:rsidRPr="00871959">
        <w:rPr>
          <w:rFonts w:hint="eastAsia"/>
          <w:sz w:val="22"/>
        </w:rPr>
        <w:t>445</w:t>
      </w:r>
      <w:r w:rsidRPr="00871959">
        <w:rPr>
          <w:rFonts w:hint="eastAsia"/>
          <w:sz w:val="22"/>
        </w:rPr>
        <w:t>文件共享端口的</w:t>
      </w:r>
      <w:r w:rsidRPr="00871959">
        <w:rPr>
          <w:rFonts w:hint="eastAsia"/>
          <w:sz w:val="22"/>
        </w:rPr>
        <w:t>Windows</w:t>
      </w:r>
      <w:r w:rsidRPr="00871959">
        <w:rPr>
          <w:rFonts w:hint="eastAsia"/>
          <w:sz w:val="22"/>
        </w:rPr>
        <w:t>机器，无需用户任何操作，只要开机上网，攻击者就能在电脑和服务器中植入勒索软件、远程控制木马、虚拟货币挖矿机等恶意程序。</w:t>
      </w:r>
    </w:p>
    <w:p w:rsidR="006A69E4" w:rsidRPr="00871959" w:rsidRDefault="00871959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>由于以前国内多次爆发利用</w:t>
      </w:r>
      <w:r w:rsidRPr="00871959">
        <w:rPr>
          <w:rFonts w:hint="eastAsia"/>
          <w:sz w:val="22"/>
        </w:rPr>
        <w:t>445</w:t>
      </w:r>
      <w:r w:rsidRPr="00871959">
        <w:rPr>
          <w:rFonts w:hint="eastAsia"/>
          <w:sz w:val="22"/>
        </w:rPr>
        <w:t>端口传播的蠕虫，部分运营商在主干网络上封禁了</w:t>
      </w:r>
      <w:r w:rsidRPr="00871959">
        <w:rPr>
          <w:rFonts w:hint="eastAsia"/>
          <w:sz w:val="22"/>
        </w:rPr>
        <w:t>445</w:t>
      </w:r>
      <w:r w:rsidRPr="00871959">
        <w:rPr>
          <w:rFonts w:hint="eastAsia"/>
          <w:sz w:val="22"/>
        </w:rPr>
        <w:t>端口，但是教育网并没有此限制，仍然存在大量暴露</w:t>
      </w:r>
      <w:r w:rsidRPr="00871959">
        <w:rPr>
          <w:rFonts w:hint="eastAsia"/>
          <w:sz w:val="22"/>
        </w:rPr>
        <w:t>445</w:t>
      </w:r>
      <w:r w:rsidRPr="00871959">
        <w:rPr>
          <w:rFonts w:hint="eastAsia"/>
          <w:sz w:val="22"/>
        </w:rPr>
        <w:t>端口且存在漏洞的电脑，导致目前此蠕虫在教育网内大量传播，大概量级是每天</w:t>
      </w:r>
      <w:r w:rsidRPr="00871959">
        <w:rPr>
          <w:rFonts w:hint="eastAsia"/>
          <w:sz w:val="22"/>
        </w:rPr>
        <w:t>5000</w:t>
      </w:r>
      <w:r w:rsidRPr="00871959">
        <w:rPr>
          <w:rFonts w:hint="eastAsia"/>
          <w:sz w:val="22"/>
        </w:rPr>
        <w:t>个用户中招。</w:t>
      </w:r>
    </w:p>
    <w:p w:rsidR="006A69E4" w:rsidRPr="00871959" w:rsidRDefault="00871959" w:rsidP="00871959">
      <w:pPr>
        <w:pStyle w:val="ad"/>
        <w:ind w:firstLine="440"/>
        <w:rPr>
          <w:sz w:val="22"/>
        </w:rPr>
      </w:pPr>
      <w:r>
        <w:rPr>
          <w:sz w:val="22"/>
        </w:rPr>
        <w:t>该勒索</w:t>
      </w:r>
      <w:r>
        <w:rPr>
          <w:rFonts w:hint="eastAsia"/>
          <w:sz w:val="22"/>
        </w:rPr>
        <w:t>攻击</w:t>
      </w:r>
      <w:r w:rsidR="006A69E4" w:rsidRPr="00871959">
        <w:rPr>
          <w:sz w:val="22"/>
        </w:rPr>
        <w:t>迅速感染</w:t>
      </w:r>
      <w:r w:rsidR="006A69E4" w:rsidRPr="00871959">
        <w:rPr>
          <w:rFonts w:hint="eastAsia"/>
          <w:sz w:val="22"/>
        </w:rPr>
        <w:t>的</w:t>
      </w:r>
      <w:r w:rsidR="006A69E4" w:rsidRPr="00871959">
        <w:rPr>
          <w:sz w:val="22"/>
        </w:rPr>
        <w:t>原因是利用了基于</w:t>
      </w:r>
      <w:r w:rsidR="006A69E4" w:rsidRPr="00871959">
        <w:rPr>
          <w:sz w:val="22"/>
        </w:rPr>
        <w:t>445</w:t>
      </w:r>
      <w:r w:rsidR="006A69E4" w:rsidRPr="00871959">
        <w:rPr>
          <w:sz w:val="22"/>
        </w:rPr>
        <w:t>端口传播扩散的</w:t>
      </w:r>
      <w:r w:rsidR="006A69E4" w:rsidRPr="00871959">
        <w:rPr>
          <w:rFonts w:hint="eastAsia"/>
          <w:sz w:val="22"/>
        </w:rPr>
        <w:t>“</w:t>
      </w:r>
      <w:r w:rsidR="006A69E4" w:rsidRPr="00871959">
        <w:rPr>
          <w:sz w:val="22"/>
        </w:rPr>
        <w:t>SMB</w:t>
      </w:r>
      <w:r w:rsidR="006A69E4" w:rsidRPr="00871959">
        <w:rPr>
          <w:sz w:val="22"/>
        </w:rPr>
        <w:t>漏洞</w:t>
      </w:r>
      <w:r w:rsidR="006A69E4" w:rsidRPr="00871959">
        <w:rPr>
          <w:sz w:val="22"/>
        </w:rPr>
        <w:t>MS17-101</w:t>
      </w:r>
      <w:r w:rsidR="006A69E4" w:rsidRPr="00871959">
        <w:rPr>
          <w:rFonts w:hint="eastAsia"/>
          <w:sz w:val="22"/>
        </w:rPr>
        <w:t>”</w:t>
      </w:r>
      <w:r w:rsidR="006A69E4" w:rsidRPr="00871959">
        <w:rPr>
          <w:sz w:val="22"/>
        </w:rPr>
        <w:t>，微软在今年</w:t>
      </w:r>
      <w:r w:rsidR="006A69E4" w:rsidRPr="00871959">
        <w:rPr>
          <w:sz w:val="22"/>
        </w:rPr>
        <w:t>3</w:t>
      </w:r>
      <w:r w:rsidR="006A69E4" w:rsidRPr="00871959">
        <w:rPr>
          <w:sz w:val="22"/>
        </w:rPr>
        <w:t>月份发布了该漏洞的补丁</w:t>
      </w:r>
      <w:r w:rsidR="006A69E4" w:rsidRPr="00871959">
        <w:rPr>
          <w:rFonts w:hint="eastAsia"/>
          <w:sz w:val="22"/>
        </w:rPr>
        <w:t>，补丁链接下：</w:t>
      </w:r>
    </w:p>
    <w:p w:rsidR="006A69E4" w:rsidRDefault="00E125AE" w:rsidP="00991144">
      <w:pPr>
        <w:pStyle w:val="ad"/>
        <w:ind w:firstLine="420"/>
        <w:rPr>
          <w:sz w:val="22"/>
        </w:rPr>
      </w:pPr>
      <w:hyperlink r:id="rId11" w:history="1">
        <w:r w:rsidR="006A69E4" w:rsidRPr="00871959">
          <w:rPr>
            <w:sz w:val="22"/>
          </w:rPr>
          <w:t>https://technet.microsoft.com/zh-cn/library/security/MS17-010</w:t>
        </w:r>
      </w:hyperlink>
    </w:p>
    <w:p w:rsidR="001D0482" w:rsidRPr="001D0482" w:rsidRDefault="001D0482" w:rsidP="001D0482">
      <w:pPr>
        <w:pStyle w:val="ad"/>
        <w:ind w:firstLine="440"/>
        <w:rPr>
          <w:sz w:val="22"/>
        </w:rPr>
      </w:pPr>
      <w:r w:rsidRPr="001D0482">
        <w:rPr>
          <w:sz w:val="22"/>
        </w:rPr>
        <w:t>防护的有效性最终</w:t>
      </w:r>
      <w:r w:rsidRPr="001D0482">
        <w:rPr>
          <w:rFonts w:hint="eastAsia"/>
          <w:sz w:val="22"/>
        </w:rPr>
        <w:t>会体现在</w:t>
      </w:r>
      <w:r w:rsidRPr="001D0482">
        <w:rPr>
          <w:sz w:val="22"/>
        </w:rPr>
        <w:t>与攻击者的对抗</w:t>
      </w:r>
      <w:r w:rsidRPr="001D0482">
        <w:rPr>
          <w:rFonts w:hint="eastAsia"/>
          <w:sz w:val="22"/>
        </w:rPr>
        <w:t>过程</w:t>
      </w:r>
      <w:r w:rsidRPr="001D0482">
        <w:rPr>
          <w:sz w:val="22"/>
        </w:rPr>
        <w:t>，尽管这次事件带来的损失</w:t>
      </w:r>
      <w:r w:rsidRPr="001D0482">
        <w:rPr>
          <w:rFonts w:hint="eastAsia"/>
          <w:sz w:val="22"/>
        </w:rPr>
        <w:t>可能十分</w:t>
      </w:r>
      <w:r w:rsidRPr="001D0482">
        <w:rPr>
          <w:sz w:val="22"/>
        </w:rPr>
        <w:t>惨痛，</w:t>
      </w:r>
      <w:r w:rsidRPr="001D0482">
        <w:rPr>
          <w:rFonts w:hint="eastAsia"/>
          <w:sz w:val="22"/>
        </w:rPr>
        <w:t>但能够</w:t>
      </w:r>
      <w:r w:rsidRPr="001D0482">
        <w:rPr>
          <w:sz w:val="22"/>
        </w:rPr>
        <w:t>警醒</w:t>
      </w:r>
      <w:r w:rsidRPr="001D0482">
        <w:rPr>
          <w:rFonts w:hint="eastAsia"/>
          <w:sz w:val="22"/>
        </w:rPr>
        <w:t>所有信息管理者</w:t>
      </w:r>
      <w:r w:rsidRPr="001D0482">
        <w:rPr>
          <w:sz w:val="22"/>
        </w:rPr>
        <w:t>，这种后果</w:t>
      </w:r>
      <w:r w:rsidRPr="001D0482">
        <w:rPr>
          <w:rFonts w:hint="eastAsia"/>
          <w:sz w:val="22"/>
        </w:rPr>
        <w:t>严重</w:t>
      </w:r>
      <w:r w:rsidRPr="001D0482">
        <w:rPr>
          <w:sz w:val="22"/>
        </w:rPr>
        <w:t>的大规模灾难</w:t>
      </w:r>
      <w:r w:rsidRPr="001D0482">
        <w:rPr>
          <w:rFonts w:hint="eastAsia"/>
          <w:sz w:val="22"/>
        </w:rPr>
        <w:t>本质上是</w:t>
      </w:r>
      <w:r w:rsidRPr="001D0482">
        <w:rPr>
          <w:sz w:val="22"/>
        </w:rPr>
        <w:t>一种浅层次风险</w:t>
      </w:r>
      <w:r w:rsidRPr="001D0482">
        <w:rPr>
          <w:rFonts w:hint="eastAsia"/>
          <w:sz w:val="22"/>
        </w:rPr>
        <w:t>造成的后果，</w:t>
      </w:r>
      <w:r w:rsidRPr="001D0482">
        <w:rPr>
          <w:sz w:val="22"/>
        </w:rPr>
        <w:t>相对更为深度、隐蔽</w:t>
      </w:r>
      <w:r w:rsidRPr="001D0482">
        <w:rPr>
          <w:rFonts w:hint="eastAsia"/>
          <w:sz w:val="22"/>
        </w:rPr>
        <w:t>风险</w:t>
      </w:r>
      <w:r w:rsidRPr="001D0482">
        <w:rPr>
          <w:sz w:val="22"/>
        </w:rPr>
        <w:t>，</w:t>
      </w:r>
      <w:r w:rsidRPr="001D0482">
        <w:rPr>
          <w:rFonts w:hint="eastAsia"/>
          <w:sz w:val="22"/>
        </w:rPr>
        <w:t>这些浅层次风险</w:t>
      </w:r>
      <w:r w:rsidRPr="001D0482">
        <w:rPr>
          <w:sz w:val="22"/>
        </w:rPr>
        <w:t>有效完善纵深防御体系和</w:t>
      </w:r>
      <w:r w:rsidRPr="001D0482">
        <w:rPr>
          <w:rFonts w:hint="eastAsia"/>
          <w:sz w:val="22"/>
        </w:rPr>
        <w:t>执行能力更是日常信息安全工作的重中之重。</w:t>
      </w:r>
    </w:p>
    <w:p w:rsidR="001D0482" w:rsidRPr="001D0482" w:rsidRDefault="001D0482" w:rsidP="001D0482">
      <w:pPr>
        <w:pStyle w:val="ad"/>
        <w:ind w:firstLine="440"/>
        <w:rPr>
          <w:sz w:val="22"/>
        </w:rPr>
      </w:pPr>
      <w:r>
        <w:rPr>
          <w:rFonts w:hint="eastAsia"/>
          <w:sz w:val="22"/>
        </w:rPr>
        <w:t>完善解决方案咨询，可联系我们</w:t>
      </w:r>
      <w:r w:rsidRPr="001D0482">
        <w:rPr>
          <w:rFonts w:hint="eastAsia"/>
          <w:sz w:val="22"/>
        </w:rPr>
        <w:t>！</w:t>
      </w:r>
    </w:p>
    <w:p w:rsidR="00871959" w:rsidRPr="00871959" w:rsidRDefault="00871959" w:rsidP="00871959">
      <w:pPr>
        <w:pStyle w:val="ad"/>
        <w:ind w:firstLine="440"/>
        <w:rPr>
          <w:sz w:val="22"/>
        </w:rPr>
      </w:pPr>
    </w:p>
    <w:p w:rsidR="006A69E4" w:rsidRDefault="006A69E4" w:rsidP="00883BE5">
      <w:pPr>
        <w:pStyle w:val="ad"/>
        <w:ind w:firstLine="420"/>
      </w:pPr>
    </w:p>
    <w:p w:rsidR="00883BE5" w:rsidRPr="00883BE5" w:rsidRDefault="00883BE5" w:rsidP="00883BE5">
      <w:pPr>
        <w:pStyle w:val="ad"/>
        <w:ind w:firstLine="420"/>
      </w:pPr>
    </w:p>
    <w:p w:rsidR="006A69E4" w:rsidRPr="001D0482" w:rsidRDefault="00D42639" w:rsidP="001D0482">
      <w:pPr>
        <w:widowControl/>
        <w:jc w:val="left"/>
        <w:rPr>
          <w:rFonts w:ascii="Arial" w:eastAsia="黑体" w:hAnsi="Arial" w:cs="Times New Roman"/>
          <w:b/>
          <w:bCs/>
          <w:kern w:val="44"/>
          <w:sz w:val="44"/>
          <w:szCs w:val="44"/>
        </w:rPr>
      </w:pPr>
      <w:r>
        <w:br w:type="page"/>
      </w:r>
    </w:p>
    <w:p w:rsidR="006A69E4" w:rsidRPr="006A69E4" w:rsidRDefault="006A69E4" w:rsidP="006A69E4"/>
    <w:p w:rsidR="006A69E4" w:rsidRPr="006A69E4" w:rsidRDefault="006A69E4" w:rsidP="006A69E4"/>
    <w:p w:rsidR="007D41A9" w:rsidRDefault="006A69E4" w:rsidP="008E684C">
      <w:pPr>
        <w:pStyle w:val="1"/>
        <w:spacing w:line="240" w:lineRule="auto"/>
      </w:pPr>
      <w:bookmarkStart w:id="7" w:name="_Toc482444373"/>
      <w:r>
        <w:rPr>
          <w:rFonts w:hint="eastAsia"/>
        </w:rPr>
        <w:t>永恒之蓝</w:t>
      </w:r>
      <w:r w:rsidR="007D41A9">
        <w:rPr>
          <w:rFonts w:hint="eastAsia"/>
        </w:rPr>
        <w:t>防御措施</w:t>
      </w:r>
      <w:bookmarkEnd w:id="7"/>
    </w:p>
    <w:p w:rsidR="008E684C" w:rsidRDefault="008E684C" w:rsidP="008E684C">
      <w:pPr>
        <w:jc w:val="center"/>
      </w:pPr>
    </w:p>
    <w:p w:rsidR="006A69E4" w:rsidRPr="00871959" w:rsidRDefault="006A69E4" w:rsidP="00871959">
      <w:pPr>
        <w:pStyle w:val="22"/>
        <w:numPr>
          <w:ilvl w:val="1"/>
          <w:numId w:val="1"/>
        </w:numPr>
        <w:spacing w:line="360" w:lineRule="auto"/>
        <w:ind w:left="794"/>
      </w:pPr>
      <w:bookmarkStart w:id="8" w:name="_Toc482444374"/>
      <w:r w:rsidRPr="00871959">
        <w:t>影响范围</w:t>
      </w:r>
      <w:bookmarkEnd w:id="8"/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>此次利用的</w:t>
      </w:r>
      <w:r w:rsidRPr="00871959">
        <w:rPr>
          <w:rFonts w:hint="eastAsia"/>
          <w:sz w:val="22"/>
        </w:rPr>
        <w:t>SMB</w:t>
      </w:r>
      <w:r w:rsidRPr="00871959">
        <w:rPr>
          <w:rFonts w:hint="eastAsia"/>
          <w:sz w:val="22"/>
        </w:rPr>
        <w:t>漏洞影响以下未自动更新的操作系统：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 xml:space="preserve">    Windows XP</w:t>
      </w:r>
      <w:r w:rsidRPr="00871959">
        <w:rPr>
          <w:rFonts w:hint="eastAsia"/>
          <w:sz w:val="22"/>
        </w:rPr>
        <w:t>、</w:t>
      </w:r>
      <w:r w:rsidRPr="00871959">
        <w:rPr>
          <w:rFonts w:hint="eastAsia"/>
          <w:sz w:val="22"/>
        </w:rPr>
        <w:t>Windows 2000</w:t>
      </w:r>
      <w:r w:rsidRPr="00871959">
        <w:rPr>
          <w:rFonts w:hint="eastAsia"/>
          <w:sz w:val="22"/>
        </w:rPr>
        <w:t>、</w:t>
      </w:r>
      <w:r w:rsidRPr="00871959">
        <w:rPr>
          <w:rFonts w:hint="eastAsia"/>
          <w:sz w:val="22"/>
        </w:rPr>
        <w:t>Windows 2003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 xml:space="preserve">    </w:t>
      </w:r>
      <w:r w:rsidRPr="00871959">
        <w:rPr>
          <w:sz w:val="22"/>
        </w:rPr>
        <w:t>Windows Vista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>Windows Server 2008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 xml:space="preserve">Windows Server 2008 R2 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 xml:space="preserve">    </w:t>
      </w:r>
      <w:r w:rsidRPr="00871959">
        <w:rPr>
          <w:sz w:val="22"/>
        </w:rPr>
        <w:t>Windows 7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>Windows 8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>Windows 10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 xml:space="preserve">    </w:t>
      </w:r>
      <w:r w:rsidRPr="00871959">
        <w:rPr>
          <w:sz w:val="22"/>
        </w:rPr>
        <w:t>Windows Server 2012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>Windows Server 2012 R2</w:t>
      </w:r>
      <w:r w:rsidRPr="00871959">
        <w:rPr>
          <w:rFonts w:hint="eastAsia"/>
          <w:sz w:val="22"/>
        </w:rPr>
        <w:t>、</w:t>
      </w:r>
      <w:r w:rsidRPr="00871959">
        <w:rPr>
          <w:sz w:val="22"/>
        </w:rPr>
        <w:t>Windows Server 2016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</w:p>
    <w:p w:rsidR="006A69E4" w:rsidRPr="00871959" w:rsidRDefault="006A69E4" w:rsidP="00871959">
      <w:pPr>
        <w:pStyle w:val="ad"/>
        <w:ind w:firstLine="440"/>
        <w:rPr>
          <w:sz w:val="22"/>
        </w:rPr>
      </w:pPr>
      <w:r w:rsidRPr="00871959">
        <w:rPr>
          <w:rFonts w:hint="eastAsia"/>
          <w:sz w:val="22"/>
        </w:rPr>
        <w:t>注：</w:t>
      </w:r>
      <w:r w:rsidRPr="00871959">
        <w:rPr>
          <w:sz w:val="22"/>
        </w:rPr>
        <w:t>以下设备不受影响</w:t>
      </w:r>
    </w:p>
    <w:p w:rsidR="006A69E4" w:rsidRPr="00871959" w:rsidRDefault="006A69E4" w:rsidP="005543B5">
      <w:pPr>
        <w:pStyle w:val="ad"/>
        <w:ind w:firstLineChars="0" w:firstLine="0"/>
        <w:rPr>
          <w:sz w:val="22"/>
        </w:rPr>
      </w:pPr>
      <w:proofErr w:type="gramStart"/>
      <w:r w:rsidRPr="00871959">
        <w:rPr>
          <w:sz w:val="22"/>
        </w:rPr>
        <w:t>安卓手机</w:t>
      </w:r>
      <w:proofErr w:type="gramEnd"/>
      <w:r w:rsidRPr="00871959">
        <w:rPr>
          <w:sz w:val="22"/>
        </w:rPr>
        <w:t>，</w:t>
      </w:r>
      <w:proofErr w:type="spellStart"/>
      <w:r w:rsidRPr="00871959">
        <w:rPr>
          <w:sz w:val="22"/>
        </w:rPr>
        <w:t>iOS</w:t>
      </w:r>
      <w:proofErr w:type="spellEnd"/>
      <w:r w:rsidRPr="00871959">
        <w:rPr>
          <w:sz w:val="22"/>
        </w:rPr>
        <w:t>设备，</w:t>
      </w:r>
      <w:proofErr w:type="spellStart"/>
      <w:r w:rsidRPr="00871959">
        <w:rPr>
          <w:sz w:val="22"/>
        </w:rPr>
        <w:t>MacOS</w:t>
      </w:r>
      <w:proofErr w:type="spellEnd"/>
      <w:r w:rsidRPr="00871959">
        <w:rPr>
          <w:sz w:val="22"/>
        </w:rPr>
        <w:t>设备，</w:t>
      </w:r>
      <w:r w:rsidRPr="00871959">
        <w:rPr>
          <w:sz w:val="22"/>
        </w:rPr>
        <w:t>*nix</w:t>
      </w:r>
      <w:r w:rsidRPr="00871959">
        <w:rPr>
          <w:sz w:val="22"/>
        </w:rPr>
        <w:t>设备、</w:t>
      </w:r>
      <w:r w:rsidRPr="00871959">
        <w:rPr>
          <w:sz w:val="22"/>
        </w:rPr>
        <w:t xml:space="preserve">Win10 </w:t>
      </w:r>
      <w:r w:rsidRPr="00871959">
        <w:rPr>
          <w:sz w:val="22"/>
        </w:rPr>
        <w:t>用户如果已经开启自动更新不受影响。</w:t>
      </w:r>
    </w:p>
    <w:p w:rsidR="006A69E4" w:rsidRPr="00871959" w:rsidRDefault="006A69E4" w:rsidP="00871959">
      <w:pPr>
        <w:pStyle w:val="ad"/>
        <w:ind w:firstLine="440"/>
        <w:rPr>
          <w:sz w:val="22"/>
        </w:rPr>
      </w:pPr>
    </w:p>
    <w:p w:rsidR="006A69E4" w:rsidRDefault="006A69E4" w:rsidP="005543B5">
      <w:pPr>
        <w:pStyle w:val="22"/>
        <w:numPr>
          <w:ilvl w:val="1"/>
          <w:numId w:val="1"/>
        </w:numPr>
        <w:spacing w:line="360" w:lineRule="auto"/>
        <w:ind w:left="794"/>
      </w:pPr>
      <w:bookmarkStart w:id="9" w:name="_Toc482444375"/>
      <w:r w:rsidRPr="005543B5">
        <w:t>解决办法</w:t>
      </w:r>
      <w:bookmarkEnd w:id="9"/>
    </w:p>
    <w:p w:rsidR="005543B5" w:rsidRPr="005543B5" w:rsidRDefault="005543B5" w:rsidP="005543B5">
      <w:pPr>
        <w:pStyle w:val="22"/>
        <w:numPr>
          <w:ilvl w:val="2"/>
          <w:numId w:val="1"/>
        </w:numPr>
        <w:spacing w:line="360" w:lineRule="auto"/>
        <w:ind w:left="1050" w:hanging="420"/>
      </w:pPr>
      <w:bookmarkStart w:id="10" w:name="_Toc482444376"/>
      <w:r w:rsidRPr="005543B5">
        <w:rPr>
          <w:rFonts w:hint="eastAsia"/>
        </w:rPr>
        <w:t>网络</w:t>
      </w:r>
      <w:r w:rsidR="001D0482">
        <w:rPr>
          <w:rFonts w:hint="eastAsia"/>
        </w:rPr>
        <w:t>侧</w:t>
      </w:r>
      <w:r w:rsidRPr="005543B5">
        <w:rPr>
          <w:rFonts w:hint="eastAsia"/>
        </w:rPr>
        <w:t>应急解决方案</w:t>
      </w:r>
      <w:bookmarkEnd w:id="10"/>
    </w:p>
    <w:p w:rsidR="005543B5" w:rsidRPr="006535F3" w:rsidRDefault="005543B5" w:rsidP="005543B5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在边界出口交换路由设备禁止外网对</w:t>
      </w:r>
      <w:r>
        <w:rPr>
          <w:rFonts w:ascii="Helvetica" w:eastAsia="宋体" w:hAnsi="Helvetica" w:cs="Helvetica" w:hint="eastAsia"/>
          <w:kern w:val="0"/>
          <w:sz w:val="24"/>
          <w:szCs w:val="24"/>
        </w:rPr>
        <w:t>内网</w:t>
      </w: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135/137/139/445</w:t>
      </w: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端口</w:t>
      </w:r>
      <w:r>
        <w:rPr>
          <w:rFonts w:ascii="Helvetica" w:eastAsia="宋体" w:hAnsi="Helvetica" w:cs="Helvetica" w:hint="eastAsia"/>
          <w:kern w:val="0"/>
          <w:sz w:val="24"/>
          <w:szCs w:val="24"/>
        </w:rPr>
        <w:t>的连接。</w:t>
      </w:r>
    </w:p>
    <w:p w:rsidR="005543B5" w:rsidRDefault="005543B5" w:rsidP="005543B5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proofErr w:type="gramStart"/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在</w:t>
      </w:r>
      <w:r>
        <w:rPr>
          <w:rFonts w:ascii="Helvetica" w:eastAsia="宋体" w:hAnsi="Helvetica" w:cs="Helvetica" w:hint="eastAsia"/>
          <w:kern w:val="0"/>
          <w:sz w:val="24"/>
          <w:szCs w:val="24"/>
        </w:rPr>
        <w:t>内</w:t>
      </w: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网核心</w:t>
      </w:r>
      <w:proofErr w:type="gramEnd"/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主干交换路由设备禁止</w:t>
      </w: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135/137/139/445</w:t>
      </w:r>
      <w:r w:rsidRPr="006535F3">
        <w:rPr>
          <w:rFonts w:ascii="Helvetica" w:eastAsia="宋体" w:hAnsi="Helvetica" w:cs="Helvetica" w:hint="eastAsia"/>
          <w:kern w:val="0"/>
          <w:sz w:val="24"/>
          <w:szCs w:val="24"/>
        </w:rPr>
        <w:t>端口的连接。</w:t>
      </w:r>
    </w:p>
    <w:p w:rsidR="005543B5" w:rsidRDefault="005543B5" w:rsidP="005543B5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kern w:val="0"/>
          <w:sz w:val="24"/>
          <w:szCs w:val="24"/>
        </w:rPr>
        <w:t>如果有部署入侵防御等防护系统</w:t>
      </w:r>
      <w:proofErr w:type="gramStart"/>
      <w:r>
        <w:rPr>
          <w:rFonts w:ascii="Helvetica" w:eastAsia="宋体" w:hAnsi="Helvetica" w:cs="Helvetica" w:hint="eastAsia"/>
          <w:kern w:val="0"/>
          <w:sz w:val="24"/>
          <w:szCs w:val="24"/>
        </w:rPr>
        <w:t>则尽快</w:t>
      </w:r>
      <w:proofErr w:type="gramEnd"/>
      <w:r>
        <w:rPr>
          <w:rFonts w:ascii="Helvetica" w:eastAsia="宋体" w:hAnsi="Helvetica" w:cs="Helvetica" w:hint="eastAsia"/>
          <w:kern w:val="0"/>
          <w:sz w:val="24"/>
          <w:szCs w:val="24"/>
        </w:rPr>
        <w:t>检查漏洞库升级，开启防御策略。</w:t>
      </w:r>
    </w:p>
    <w:p w:rsidR="005543B5" w:rsidRDefault="005543B5" w:rsidP="005543B5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kern w:val="0"/>
          <w:sz w:val="24"/>
          <w:szCs w:val="24"/>
        </w:rPr>
        <w:t>发布通知重点留意邮件、移动存储介质等传播渠道，做好重点检查防护工作。</w:t>
      </w:r>
    </w:p>
    <w:p w:rsidR="005543B5" w:rsidRPr="001D0482" w:rsidRDefault="005543B5" w:rsidP="001D0482">
      <w:pPr>
        <w:pStyle w:val="22"/>
        <w:numPr>
          <w:ilvl w:val="2"/>
          <w:numId w:val="1"/>
        </w:numPr>
        <w:spacing w:line="360" w:lineRule="auto"/>
        <w:ind w:left="1050" w:hanging="420"/>
      </w:pPr>
      <w:bookmarkStart w:id="11" w:name="_Toc482444377"/>
      <w:r w:rsidRPr="001D0482">
        <w:rPr>
          <w:rFonts w:hint="eastAsia"/>
        </w:rPr>
        <w:t>终端</w:t>
      </w:r>
      <w:r w:rsidR="001D0482">
        <w:rPr>
          <w:rFonts w:hint="eastAsia"/>
        </w:rPr>
        <w:t>侧</w:t>
      </w:r>
      <w:r w:rsidRPr="001D0482">
        <w:rPr>
          <w:rFonts w:hint="eastAsia"/>
        </w:rPr>
        <w:t>应急解决方案</w:t>
      </w:r>
      <w:bookmarkEnd w:id="11"/>
    </w:p>
    <w:p w:rsidR="006A69E4" w:rsidRPr="005543B5" w:rsidRDefault="006A69E4" w:rsidP="001D0482">
      <w:pPr>
        <w:pStyle w:val="ad"/>
        <w:ind w:firstLine="440"/>
        <w:rPr>
          <w:sz w:val="22"/>
        </w:rPr>
      </w:pPr>
      <w:r w:rsidRPr="005543B5">
        <w:rPr>
          <w:sz w:val="22"/>
        </w:rPr>
        <w:t>注：请扫描内网，发现所有开放</w:t>
      </w:r>
      <w:r w:rsidRPr="005543B5">
        <w:rPr>
          <w:sz w:val="22"/>
        </w:rPr>
        <w:t>445 SMB</w:t>
      </w:r>
      <w:r w:rsidRPr="005543B5">
        <w:rPr>
          <w:sz w:val="22"/>
        </w:rPr>
        <w:t>服务端口的终端和服务器，对于</w:t>
      </w:r>
      <w:r w:rsidRPr="005543B5">
        <w:rPr>
          <w:sz w:val="22"/>
        </w:rPr>
        <w:t>Win7</w:t>
      </w:r>
      <w:r w:rsidRPr="005543B5">
        <w:rPr>
          <w:sz w:val="22"/>
        </w:rPr>
        <w:t>及以上版本的系统确认是否安装了</w:t>
      </w:r>
      <w:r w:rsidRPr="005543B5">
        <w:rPr>
          <w:sz w:val="22"/>
        </w:rPr>
        <w:t>MS07-010</w:t>
      </w:r>
      <w:r w:rsidRPr="005543B5">
        <w:rPr>
          <w:sz w:val="22"/>
        </w:rPr>
        <w:t>补丁，如没有安装则受威胁影响。</w:t>
      </w:r>
      <w:r w:rsidRPr="005543B5">
        <w:rPr>
          <w:sz w:val="22"/>
        </w:rPr>
        <w:t>Win7</w:t>
      </w:r>
      <w:r w:rsidRPr="005543B5">
        <w:rPr>
          <w:sz w:val="22"/>
        </w:rPr>
        <w:t>以下的</w:t>
      </w:r>
      <w:r w:rsidRPr="005543B5">
        <w:rPr>
          <w:sz w:val="22"/>
        </w:rPr>
        <w:t>Windows XP/2003</w:t>
      </w:r>
      <w:r w:rsidRPr="005543B5">
        <w:rPr>
          <w:sz w:val="22"/>
        </w:rPr>
        <w:t>目前没有补丁，只要开启</w:t>
      </w:r>
      <w:r w:rsidRPr="005543B5">
        <w:rPr>
          <w:sz w:val="22"/>
        </w:rPr>
        <w:t>SMB</w:t>
      </w:r>
      <w:r w:rsidRPr="005543B5">
        <w:rPr>
          <w:sz w:val="22"/>
        </w:rPr>
        <w:t>服务就受影响。</w:t>
      </w:r>
    </w:p>
    <w:p w:rsidR="006A69E4" w:rsidRPr="005543B5" w:rsidRDefault="006A69E4" w:rsidP="005543B5">
      <w:pPr>
        <w:pStyle w:val="ad"/>
        <w:ind w:firstLineChars="0" w:firstLine="0"/>
        <w:rPr>
          <w:sz w:val="22"/>
        </w:rPr>
      </w:pPr>
      <w:r w:rsidRPr="005543B5">
        <w:rPr>
          <w:noProof/>
          <w:sz w:val="22"/>
          <w:lang w:val="en-GB"/>
        </w:rPr>
        <w:lastRenderedPageBreak/>
        <w:drawing>
          <wp:inline distT="0" distB="0" distL="0" distR="0" wp14:anchorId="7B12C1B5" wp14:editId="199E4401">
            <wp:extent cx="5486400" cy="86106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5543B5" w:rsidRDefault="006A69E4" w:rsidP="005543B5">
      <w:pPr>
        <w:pStyle w:val="ad"/>
        <w:ind w:firstLineChars="0" w:firstLine="0"/>
        <w:rPr>
          <w:sz w:val="22"/>
        </w:rPr>
      </w:pPr>
    </w:p>
    <w:p w:rsidR="006A69E4" w:rsidRDefault="006A69E4" w:rsidP="001D0482">
      <w:pPr>
        <w:pStyle w:val="22"/>
        <w:numPr>
          <w:ilvl w:val="0"/>
          <w:numId w:val="25"/>
        </w:numPr>
        <w:spacing w:line="360" w:lineRule="auto"/>
      </w:pPr>
      <w:bookmarkStart w:id="12" w:name="_Toc482444378"/>
      <w:r>
        <w:rPr>
          <w:rFonts w:hint="eastAsia"/>
        </w:rPr>
        <w:t>利用本地防火墙阻挡防护</w:t>
      </w:r>
      <w:bookmarkEnd w:id="12"/>
    </w:p>
    <w:p w:rsidR="006A69E4" w:rsidRPr="005543B5" w:rsidRDefault="006A69E4" w:rsidP="001D0482">
      <w:pPr>
        <w:pStyle w:val="22"/>
        <w:numPr>
          <w:ilvl w:val="0"/>
          <w:numId w:val="26"/>
        </w:numPr>
        <w:spacing w:line="360" w:lineRule="auto"/>
      </w:pPr>
      <w:bookmarkStart w:id="13" w:name="_Toc482444379"/>
      <w:r w:rsidRPr="005543B5">
        <w:t>Win7</w:t>
      </w:r>
      <w:r w:rsidRPr="005543B5">
        <w:t>、</w:t>
      </w:r>
      <w:r w:rsidRPr="005543B5">
        <w:t>Win8</w:t>
      </w:r>
      <w:r w:rsidRPr="005543B5">
        <w:t>、</w:t>
      </w:r>
      <w:r w:rsidRPr="005543B5">
        <w:t>Win10</w:t>
      </w:r>
      <w:r w:rsidRPr="005543B5">
        <w:t>的处理流程</w:t>
      </w:r>
      <w:bookmarkEnd w:id="13"/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1</w:t>
      </w:r>
      <w:r w:rsidRPr="005543B5">
        <w:rPr>
          <w:b/>
          <w:sz w:val="22"/>
        </w:rPr>
        <w:t>、打开控制面板</w:t>
      </w:r>
      <w:r w:rsidRPr="005543B5">
        <w:rPr>
          <w:b/>
          <w:sz w:val="22"/>
        </w:rPr>
        <w:t>-</w:t>
      </w:r>
      <w:r w:rsidRPr="005543B5">
        <w:rPr>
          <w:b/>
          <w:sz w:val="22"/>
        </w:rPr>
        <w:t>系统与安全</w:t>
      </w:r>
      <w:r w:rsidRPr="005543B5">
        <w:rPr>
          <w:b/>
          <w:sz w:val="22"/>
        </w:rPr>
        <w:t>-Windows</w:t>
      </w:r>
      <w:r w:rsidRPr="005543B5">
        <w:rPr>
          <w:b/>
          <w:sz w:val="22"/>
        </w:rPr>
        <w:t>防火墙，点击左侧启动或关闭</w:t>
      </w:r>
      <w:r w:rsidRPr="005543B5">
        <w:rPr>
          <w:b/>
          <w:sz w:val="22"/>
        </w:rPr>
        <w:t>Windows</w:t>
      </w:r>
      <w:r w:rsidRPr="005543B5">
        <w:rPr>
          <w:b/>
          <w:sz w:val="22"/>
        </w:rPr>
        <w:t>防火墙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 w:line="384" w:lineRule="atLeast"/>
        <w:rPr>
          <w:rFonts w:ascii="微软雅黑" w:eastAsia="微软雅黑" w:hAnsi="微软雅黑"/>
          <w:color w:val="3E3E3E"/>
        </w:rPr>
      </w:pP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 w:line="384" w:lineRule="atLeast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w:drawing>
          <wp:inline distT="0" distB="0" distL="0" distR="0" wp14:anchorId="67A38898" wp14:editId="07BC0BD5">
            <wp:extent cx="5486400" cy="239649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9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41D7">
        <w:rPr>
          <w:rFonts w:ascii="微软雅黑" w:eastAsia="微软雅黑" w:hAnsi="微软雅黑"/>
          <w:color w:val="3E3E3E"/>
        </w:rPr>
        <w:br/>
      </w: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2</w:t>
      </w:r>
      <w:r w:rsidRPr="005543B5">
        <w:rPr>
          <w:b/>
          <w:sz w:val="22"/>
        </w:rPr>
        <w:t>、选择启动防火墙，并点击确定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 w:line="384" w:lineRule="atLeast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w:lastRenderedPageBreak/>
        <w:drawing>
          <wp:inline distT="0" distB="0" distL="0" distR="0" wp14:anchorId="541EB156" wp14:editId="38860A9B">
            <wp:extent cx="5486400" cy="4644390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jc w:val="center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mc:AlternateContent>
          <mc:Choice Requires="wps">
            <w:drawing>
              <wp:inline distT="0" distB="0" distL="0" distR="0" wp14:anchorId="0951B866" wp14:editId="1F1BDD99">
                <wp:extent cx="304800" cy="304800"/>
                <wp:effectExtent l="0" t="0" r="0" b="0"/>
                <wp:docPr id="28" name="矩形 28" descr="https://mmbiz.qpic.cn/mmbiz_png/krU5D4C1q6TVib8P73iba20w6mgzfh8czI66Cln577lETyPCf41ae2mlEiaRhsUmibeNVkxicMFLErhn4EVL5y2Wvhw/640?wx_fmt=png&amp;tp=webp&amp;wxfrom=5&amp;wx_lazy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28" o:spid="_x0000_s1026" alt="说明: https://mmbiz.qpic.cn/mmbiz_png/krU5D4C1q6TVib8P73iba20w6mgzfh8czI66Cln577lETyPCf41ae2mlEiaRhsUmibeNVkxicMFLErhn4EVL5y2Wvhw/640?wx_fmt=png&amp;tp=webp&amp;wxfrom=5&amp;wx_lazy=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xEsTwMAAHAGAAAOAAAAZHJzL2Uyb0RvYy54bWysVc1u4zYQvhfoOwg69CbrJ5RsuVGCrGQX&#10;C3i3QTdJjwElURYRkVRIxrK96LMU6G0fYh+n6Gt0SNlZJ3spuquDwOFQM98383F0frllnbMhUlHB&#10;MzecBK5DeCVqyteZe3uz9GauozTmNe4EJ5m7I8q9vPjxh/Ohn5NItKKriXQgCFfzoc/cVut+7vuq&#10;agnDaiJ6wsHZCMmwBlOu/VriAaKzzo+CIPEHIeteioooBbvF6HQvbPymIZX+tWkU0U6XuYBN27e0&#10;79K8/YtzPF9L3Le0OsDA/wMFw5RD0udQBdbYeZL0q1CMVlIo0ehJJZgvmoZWxHIANmHwis2HFvfE&#10;coHiqP65TOr7ha3eb66lQ+vMjaBTHDPo0T9/fvr781+O2aiJqqBapisK2sJYSfeTx55Wk4qP1n3P&#10;1/6DvI0LlIePyc0dLWfX0zNa4igYErbeN+2s2r9Nkrzj8XTaLW5213mDQkwi1i0o/q1Vt4yW5P3d&#10;w5ZW75arhWw5Wtyt4l30+6Yd/AQFl8P2vmE6g1Q/Ydb/rPtsIGVv18O2kYJl8cG47/B+l4WmrwNA&#10;Bnof+mtpOqP6lagelMNF3mK+JleqB3WAZoH2cUtKMbQE11BgG8J/EcMYCqI55fBO1FAo/KSF7Tpg&#10;YCYH9NPZWnHtnsVFttqpYPMsQLMAJFiB67AGkD6eHz/updK/EMEcs8hcCehscLxZKT0ePR4xubhY&#10;0q6z+u34iw2IOe5AavjU+AwIK8ePaZAuZosZ8lCULDwUFIV3tcyRlyzDaVycFXlehH+YvCGat7Su&#10;CTdpjlcjRP9NeodLOor6+XIo0dHahDOQlFyXeSedDYarubSP6RqAPznmv4Rh3cDlFaUwQsGbKPWW&#10;yWzqoSWKvXQazLwgTN+kSYBSVCxfUlpRTr6dkjNkbhpHse3SCehX3AL7fM0NzxnVMPw6yjIXpAHP&#10;OI6MAhe8tq3VmHbj+qQUBv6XUkDFjo22ejUSHdVfinoHcpUC5ATKgzENi1bIvesMMPIyVz0+YUlc&#10;p3vLQfJpiJCZkdZA8TQCQ556ylMP5hWEylztOuMy1+NcfeolXbeQKbSF4eIKrklDrYTNFRpRAX5j&#10;wFizTA4j2MzNU9ue+vKjuPgX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KWcRLE8DAABwBgAADgAAAAAAAAAAAAAAAAAuAgAAZHJz&#10;L2Uyb0RvYy54bWxQSwECLQAUAAYACAAAACEATKDpLNgAAAADAQAADwAAAAAAAAAAAAAAAACpBQAA&#10;ZHJzL2Rvd25yZXYueG1sUEsFBgAAAAAEAAQA8wAAAK4GAAAAAA==&#10;" filled="f" stroked="f">
                <o:lock v:ext="edit" aspectratio="t"/>
                <w10:anchorlock/>
              </v:rect>
            </w:pict>
          </mc:Fallback>
        </mc:AlternateConten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3</w:t>
      </w:r>
      <w:r w:rsidRPr="005543B5">
        <w:rPr>
          <w:b/>
          <w:sz w:val="22"/>
        </w:rPr>
        <w:t>、点击高级设置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w:drawing>
          <wp:inline distT="0" distB="0" distL="0" distR="0" wp14:anchorId="0B11076F" wp14:editId="2756E06D">
            <wp:extent cx="5486400" cy="3119755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jc w:val="center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w:lastRenderedPageBreak/>
        <mc:AlternateContent>
          <mc:Choice Requires="wps">
            <w:drawing>
              <wp:inline distT="0" distB="0" distL="0" distR="0" wp14:anchorId="4AEC8ACA" wp14:editId="6F955560">
                <wp:extent cx="304800" cy="304800"/>
                <wp:effectExtent l="0" t="0" r="0" b="0"/>
                <wp:docPr id="29" name="矩形 29" descr="https://mmbiz.qpic.cn/mmbiz_png/krU5D4C1q6TVib8P73iba20w6mgzfh8czILZ0LHtW0glAulUx0Eic9mMFhC4Ih0ia7btibCriaEBcBMdOqCDSPITx42w/640?wx_fmt=png&amp;tp=webp&amp;wxfrom=5&amp;wx_lazy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29" o:spid="_x0000_s1026" alt="说明: https://mmbiz.qpic.cn/mmbiz_png/krU5D4C1q6TVib8P73iba20w6mgzfh8czILZ0LHtW0glAulUx0Eic9mMFhC4Ih0ia7btibCriaEBcBMdOqCDSPITx42w/640?wx_fmt=png&amp;tp=webp&amp;wxfrom=5&amp;wx_lazy=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0eKUgMAAHEGAAAOAAAAZHJzL2Uyb0RvYy54bWysVc1u4zYQvhfoOxA69OaIUugfuVGCRLK7&#10;AZxugCQt0EtASZRFrEgqJB05LvosBXrrQ/Rxir5Gh5SddbKXoq0OAodDzXzfzMfR2cVWtOiZacOV&#10;TIPoBAeIyVJVXK7T4OF+OZoFyFgqK9oqydLghZng4vzrr876bs5i1ai2YhpBEGnmfZcGjbXdPAxN&#10;2TBBzYnqmARnrbSgFky9DitNe4gu2jDGeBL2SledViUzBnbzwRmc+/h1zUr7sa4Ns6hNA8Bm/Vv7&#10;d+He4fkZna817Rpe7mHQf4FCUC4h6WuonFqKNpp/EUrwUiujantSKhGquuYl8xyATYTfsblraMc8&#10;FyiO6V7LZP6/sOX3z7ca8SoN4iRAkgro0V+//v7nH78ht1ExU0K1XFcMtEWIgu9OnjpenpRysB47&#10;uQ4/6YdxTrLoaXL/Ay9mt9NTXtAY9xOx3tXNrNxdr37Cqw/2R7xuLzftwxYveJmIm2WTkesGczot&#10;LC8yzeniqry6qT4+Zfnd7fX9lsR9OCH4ot8+1sKmkOsbKrpvbZf2rOj8ut/WWol0vDceW7p7SSPX&#10;2B4wA7+77la71phupcpPBkmVNVSu2aXpQB4gWuB92NJa9Q2jFVTYhwjfxHCGgWio6G9UBZWiG6t8&#10;2wGDcDmgoWjr1fXyqi62taiEzVNMZhg0WIJrvwaQIZ0fPu60sd8xJZBbpIEGdD44fV4ZOxw9HHG5&#10;pFrytvUCbuWbDYg57EBq+NT5HAivx58TnCxmixkZkXiyGBGc56PLZUZGk2U0HeeneZbl0S8ub0Tm&#10;Da8qJl2aw92IyD/T3v6WDqp+vR1Gtbxy4Rwko9dF1mr0TOFuLv3jugbgj46Fb2F4N3B5RymKCb6K&#10;k9FyMpuOyJKMR8kUz0Y4Sq6SCSYJyZdvKa24ZP+dEurTIBnHY9+lI9DvuGH/fMmNzgW3MP1aLtIA&#10;pAHPMI+cAhey8q21lLfD+qgUDv7nUkDFDo32enUSHdRfqOoF5KoVyAmUB3MaFo3SuwD1MPPSwDxt&#10;qGYBaq8lSD6JCHFD0htkPI3B0Mee4thDZQmh0sAGaFhmdhism07zdQOZIl8YqS7hmtTcS9hdoQEV&#10;4HcGzDXPZD+D3eA8tv2pz3+K878B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sqNHilIDAABxBgAADgAAAAAAAAAAAAAAAAAuAgAA&#10;ZHJzL2Uyb0RvYy54bWxQSwECLQAUAAYACAAAACEATKDpLNgAAAADAQAADwAAAAAAAAAAAAAAAACs&#10;BQAAZHJzL2Rvd25yZXYueG1sUEsFBgAAAAAEAAQA8wAAALEGAAAAAA==&#10;" filled="f" stroked="f">
                <o:lock v:ext="edit" aspectratio="t"/>
                <w10:anchorlock/>
              </v:rect>
            </w:pict>
          </mc:Fallback>
        </mc:AlternateContent>
      </w: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4</w:t>
      </w:r>
      <w:r w:rsidRPr="005543B5">
        <w:rPr>
          <w:b/>
          <w:sz w:val="22"/>
        </w:rPr>
        <w:t>、点击入站规则，新建规则</w:t>
      </w:r>
    </w:p>
    <w:p w:rsidR="006A69E4" w:rsidRPr="00CC013C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b/>
          <w:color w:val="3E3E3E"/>
        </w:rPr>
      </w:pP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  <w:r w:rsidRPr="004641D7">
        <w:rPr>
          <w:rFonts w:ascii="微软雅黑" w:eastAsia="微软雅黑" w:hAnsi="微软雅黑"/>
          <w:noProof/>
          <w:color w:val="3E3E3E"/>
        </w:rPr>
        <w:drawing>
          <wp:inline distT="0" distB="0" distL="0" distR="0" wp14:anchorId="4EF93697" wp14:editId="49B01C4A">
            <wp:extent cx="5486400" cy="1673860"/>
            <wp:effectExtent l="0" t="0" r="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7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5</w:t>
      </w:r>
      <w:r w:rsidRPr="005543B5">
        <w:rPr>
          <w:b/>
          <w:sz w:val="22"/>
        </w:rPr>
        <w:t>、选择端口，下一步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  <w:r w:rsidRPr="00CC013C">
        <w:rPr>
          <w:rFonts w:ascii="微软雅黑" w:eastAsia="微软雅黑" w:hAnsi="微软雅黑"/>
          <w:noProof/>
          <w:color w:val="3E3E3E"/>
        </w:rPr>
        <w:drawing>
          <wp:inline distT="0" distB="0" distL="0" distR="0" wp14:anchorId="043A3022" wp14:editId="47553562">
            <wp:extent cx="5486400" cy="4109720"/>
            <wp:effectExtent l="0" t="0" r="0" b="508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6</w:t>
      </w:r>
      <w:r w:rsidRPr="005543B5">
        <w:rPr>
          <w:b/>
          <w:sz w:val="22"/>
        </w:rPr>
        <w:t>、特定本地端口，输入</w:t>
      </w:r>
      <w:r w:rsidRPr="005543B5">
        <w:rPr>
          <w:b/>
          <w:sz w:val="22"/>
        </w:rPr>
        <w:t>445</w:t>
      </w:r>
      <w:r w:rsidRPr="005543B5">
        <w:rPr>
          <w:b/>
          <w:sz w:val="22"/>
        </w:rPr>
        <w:t>，下一步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  <w:r w:rsidRPr="00CC013C">
        <w:rPr>
          <w:rFonts w:ascii="微软雅黑" w:eastAsia="微软雅黑" w:hAnsi="微软雅黑"/>
          <w:noProof/>
          <w:color w:val="3E3E3E"/>
        </w:rPr>
        <w:lastRenderedPageBreak/>
        <w:drawing>
          <wp:inline distT="0" distB="0" distL="0" distR="0" wp14:anchorId="2AEDD0D0" wp14:editId="007077BC">
            <wp:extent cx="5486400" cy="4109720"/>
            <wp:effectExtent l="0" t="0" r="0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 w:line="384" w:lineRule="atLeast"/>
        <w:rPr>
          <w:rFonts w:ascii="微软雅黑" w:eastAsia="微软雅黑" w:hAnsi="微软雅黑"/>
          <w:color w:val="3E3E3E"/>
        </w:rPr>
      </w:pP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7</w:t>
      </w:r>
      <w:r w:rsidRPr="005543B5">
        <w:rPr>
          <w:b/>
          <w:sz w:val="22"/>
        </w:rPr>
        <w:t>、选择阻止连接，下一步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 w:line="384" w:lineRule="atLeast"/>
        <w:rPr>
          <w:rFonts w:ascii="微软雅黑" w:eastAsia="微软雅黑" w:hAnsi="微软雅黑"/>
          <w:color w:val="3E3E3E"/>
        </w:rPr>
      </w:pPr>
      <w:r w:rsidRPr="00CC013C">
        <w:rPr>
          <w:rFonts w:ascii="微软雅黑" w:eastAsia="微软雅黑" w:hAnsi="微软雅黑"/>
          <w:noProof/>
          <w:color w:val="3E3E3E"/>
        </w:rPr>
        <w:lastRenderedPageBreak/>
        <w:drawing>
          <wp:inline distT="0" distB="0" distL="0" distR="0" wp14:anchorId="75AE154D" wp14:editId="3274190B">
            <wp:extent cx="5486400" cy="4109720"/>
            <wp:effectExtent l="0" t="0" r="0" b="508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41D7">
        <w:rPr>
          <w:rFonts w:ascii="微软雅黑" w:eastAsia="微软雅黑" w:hAnsi="微软雅黑"/>
          <w:color w:val="3E3E3E"/>
        </w:rPr>
        <w:br/>
      </w: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8</w:t>
      </w:r>
      <w:r w:rsidRPr="005543B5">
        <w:rPr>
          <w:b/>
          <w:sz w:val="22"/>
        </w:rPr>
        <w:t>、配置文件，全选，下一步</w:t>
      </w:r>
    </w:p>
    <w:p w:rsidR="006A69E4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  <w:sz w:val="21"/>
          <w:szCs w:val="21"/>
        </w:rPr>
      </w:pPr>
      <w:r w:rsidRPr="00CC013C">
        <w:rPr>
          <w:rFonts w:ascii="微软雅黑" w:eastAsia="微软雅黑" w:hAnsi="微软雅黑"/>
          <w:noProof/>
          <w:color w:val="3E3E3E"/>
          <w:sz w:val="21"/>
          <w:szCs w:val="21"/>
        </w:rPr>
        <w:lastRenderedPageBreak/>
        <w:drawing>
          <wp:inline distT="0" distB="0" distL="0" distR="0" wp14:anchorId="2AF199C8" wp14:editId="11A55EE2">
            <wp:extent cx="5486400" cy="4109720"/>
            <wp:effectExtent l="0" t="0" r="0" b="508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</w:p>
    <w:p w:rsidR="006A69E4" w:rsidRPr="005543B5" w:rsidRDefault="006A69E4" w:rsidP="005543B5">
      <w:pPr>
        <w:pStyle w:val="ad"/>
        <w:ind w:firstLineChars="0" w:firstLine="0"/>
        <w:rPr>
          <w:b/>
          <w:sz w:val="22"/>
        </w:rPr>
      </w:pPr>
      <w:r w:rsidRPr="005543B5">
        <w:rPr>
          <w:b/>
          <w:sz w:val="22"/>
        </w:rPr>
        <w:t>9</w:t>
      </w:r>
      <w:r w:rsidRPr="005543B5">
        <w:rPr>
          <w:b/>
          <w:sz w:val="22"/>
        </w:rPr>
        <w:t>、名称，可以任意输入，完成即可。</w:t>
      </w:r>
    </w:p>
    <w:p w:rsidR="006A69E4" w:rsidRPr="004641D7" w:rsidRDefault="006A69E4" w:rsidP="006A69E4">
      <w:pPr>
        <w:pStyle w:val="af3"/>
        <w:shd w:val="clear" w:color="auto" w:fill="FFFFFF"/>
        <w:spacing w:before="0" w:beforeAutospacing="0" w:after="0" w:afterAutospacing="0"/>
        <w:rPr>
          <w:rFonts w:ascii="微软雅黑" w:eastAsia="微软雅黑" w:hAnsi="微软雅黑"/>
          <w:color w:val="3E3E3E"/>
        </w:rPr>
      </w:pPr>
      <w:r w:rsidRPr="00CC013C">
        <w:rPr>
          <w:rFonts w:ascii="微软雅黑" w:eastAsia="微软雅黑" w:hAnsi="微软雅黑"/>
          <w:noProof/>
          <w:color w:val="3E3E3E"/>
        </w:rPr>
        <w:lastRenderedPageBreak/>
        <w:drawing>
          <wp:inline distT="0" distB="0" distL="0" distR="0" wp14:anchorId="1035B3AF" wp14:editId="773B0129">
            <wp:extent cx="5486400" cy="4109720"/>
            <wp:effectExtent l="0" t="0" r="0" b="508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41D7">
        <w:rPr>
          <w:rFonts w:ascii="微软雅黑" w:eastAsia="微软雅黑" w:hAnsi="微软雅黑"/>
          <w:noProof/>
          <w:color w:val="3E3E3E"/>
        </w:rPr>
        <mc:AlternateContent>
          <mc:Choice Requires="wps">
            <w:drawing>
              <wp:inline distT="0" distB="0" distL="0" distR="0" wp14:anchorId="2DA871C4" wp14:editId="32212706">
                <wp:extent cx="304800" cy="304800"/>
                <wp:effectExtent l="0" t="0" r="0" b="0"/>
                <wp:docPr id="30" name="矩形 30" descr="https://mmbiz.qpic.cn/mmbiz_png/krU5D4C1q6TVib8P73iba20w6mgzfh8czI8NkDIHxjTHRrhlyiaW1hNOicXXmiaQY7klaoE3vM6CibdgXnicUic1XkGyyQ/640?wx_fmt=png&amp;tp=webp&amp;wxfrom=5&amp;wx_lazy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30" o:spid="_x0000_s1026" alt="说明: https://mmbiz.qpic.cn/mmbiz_png/krU5D4C1q6TVib8P73iba20w6mgzfh8czI8NkDIHxjTHRrhlyiaW1hNOicXXmiaQY7klaoE3vM6CibdgXnicUic1XkGyyQ/640?wx_fmt=png&amp;tp=webp&amp;wxfrom=5&amp;wx_lazy=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ULZVwMAAHMGAAAOAAAAZHJzL2Uyb0RvYy54bWysVcFy2zYQvXem/8DhoTeKpERJpGLa44hS&#10;4hnHcRo7dU8eEARJVARAA7AoqdNv6Uxv/Yh+Tie/kQUoObJz6bTlgYPFgm/f7j4sT842rHHWRCoq&#10;eOqGg8B1CMeioLxK3dubpRe7jtKIF6gRnKTulij37PT77066dkaGohZNQaQDIFzNujZ1a63bme8r&#10;XBOG1EC0hIOzFJIhDaas/EKiDtBZ4w+DYOJ3QhatFJgoBbtZ73RPLX5ZEqzfl6Ui2mlSF7hp+5b2&#10;nZu3f3qCZpVEbU3xngb6FywYohyCPkFlSCPnUdJvoBjFUihR6gEWzBdlSTGxOUA2YfAim481aonN&#10;BYqj2qcyqf8PFl+tr6VDi9QdQXk4YtCjz7//+fdffzhmoyAKQ7VMVxS0hbGc7gYPLcUDzHvrvuWV&#10;v5K34yyahw+Tm080j6+nI5qjYdBNWLUr6xjvLuKrVXbxdvPLzdsfZd1sKfoprK/eU3x3xyj68PN0&#10;1SCxGK3fTeY0L6o7TvEtxeHd6s12+8GfRMFZt7kvmU4h2g+Ita90m3Ykb+2625RSsHS8N+4btNum&#10;oWltB6whw4/ttTTNUe2lwCvlcDGvEa/IuWpBICBbyPywJaXoaoIKqLGF8J9hGEMBmpN370QBtUKP&#10;WtjGAwdmYkBLnY3V1/ZJX2SjHQyboyCKA6gqBtd+DSR9NDt83Eql3xDBHLNIXQnsLDhaXyrdHz0c&#10;MbG4WNKmsRJu+LMNwOx3IDR8anyGhFXkr0mQLOJFHHnRcLLwoiDLvPPlPPImy3A6zkbZfJ6Fv5m4&#10;YTSraVEQbsIcbkcY/TP17e9pr+un+6FEQwsDZygpWeXzRjprBLdzaR/TNSB/dMx/TsO6IZcXKYXD&#10;KHg9TLzlJJ560TIae8k0iL0gTF4nkyBKomz5PKVLysl/T8npUjcZD8e2S0ekX+QW2Ofb3NCMUQ3z&#10;r6EsdUEa8PQTyShwwQvbWo1o06+PSmHofy0FVOzQaKtXI9Fe/bkotiBXKUBOoDyY1LCohdy5TgdT&#10;L3XVwyOSxHWaCw6ST8IogmPaGtF4OgRDHnvyYw/iGKBSV7tOv5zrfrQ+tpJWNUQKbWG4OIdrUlIr&#10;YXOFelbA3xgw2Wwm+ylsRuexbU99/VecfgE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mRULZVwMAAHMGAAAOAAAAAAAAAAAAAAAA&#10;AC4CAABkcnMvZTJvRG9jLnhtbFBLAQItABQABgAIAAAAIQBMoOks2AAAAAMBAAAPAAAAAAAAAAAA&#10;AAAAALEFAABkcnMvZG93bnJldi54bWxQSwUGAAAAAAQABADzAAAAtgYAAAAA&#10;" filled="f" stroked="f">
                <o:lock v:ext="edit" aspectratio="t"/>
                <w10:anchorlock/>
              </v:rect>
            </w:pict>
          </mc:Fallback>
        </mc:AlternateContent>
      </w:r>
    </w:p>
    <w:p w:rsidR="006A69E4" w:rsidRPr="004641D7" w:rsidRDefault="006A69E4" w:rsidP="006A69E4">
      <w:pPr>
        <w:rPr>
          <w:rFonts w:ascii="微软雅黑" w:eastAsia="微软雅黑" w:hAnsi="微软雅黑"/>
        </w:rPr>
      </w:pPr>
    </w:p>
    <w:p w:rsidR="006A69E4" w:rsidRPr="005543B5" w:rsidRDefault="006A69E4" w:rsidP="001D0482">
      <w:pPr>
        <w:pStyle w:val="22"/>
        <w:numPr>
          <w:ilvl w:val="0"/>
          <w:numId w:val="26"/>
        </w:numPr>
        <w:spacing w:line="360" w:lineRule="auto"/>
      </w:pPr>
      <w:bookmarkStart w:id="14" w:name="_Toc482444380"/>
      <w:r w:rsidRPr="005543B5">
        <w:rPr>
          <w:rFonts w:hint="eastAsia"/>
        </w:rPr>
        <w:t>XP</w:t>
      </w:r>
      <w:r w:rsidRPr="005543B5">
        <w:rPr>
          <w:rFonts w:hint="eastAsia"/>
        </w:rPr>
        <w:t>系统</w:t>
      </w:r>
      <w:r w:rsidRPr="005543B5">
        <w:t>的处理流程</w:t>
      </w:r>
      <w:bookmarkEnd w:id="14"/>
    </w:p>
    <w:p w:rsidR="006A69E4" w:rsidRPr="00CC013C" w:rsidRDefault="006A69E4" w:rsidP="006A69E4">
      <w:pPr>
        <w:widowControl/>
        <w:shd w:val="clear" w:color="auto" w:fill="FFFFFF"/>
        <w:spacing w:line="384" w:lineRule="atLeast"/>
        <w:jc w:val="left"/>
        <w:rPr>
          <w:rFonts w:ascii="微软雅黑" w:eastAsia="微软雅黑" w:hAnsi="微软雅黑" w:cs="Times New Roman"/>
          <w:b/>
          <w:color w:val="3E3E3E"/>
          <w:kern w:val="0"/>
        </w:rPr>
      </w:pPr>
      <w:r w:rsidRPr="00CC013C">
        <w:rPr>
          <w:rFonts w:ascii="微软雅黑" w:eastAsia="微软雅黑" w:hAnsi="微软雅黑" w:cs="Times New Roman"/>
          <w:b/>
          <w:color w:val="3E3E3E"/>
          <w:kern w:val="0"/>
        </w:rPr>
        <w:t>1、依次打开控制面板，安全中心，Windows防火墙，选择启用</w:t>
      </w:r>
    </w:p>
    <w:p w:rsidR="006A69E4" w:rsidRPr="00CC013C" w:rsidRDefault="006A69E4" w:rsidP="006A69E4">
      <w:pPr>
        <w:widowControl/>
        <w:jc w:val="left"/>
        <w:rPr>
          <w:rFonts w:ascii="微软雅黑" w:eastAsia="微软雅黑" w:hAnsi="微软雅黑" w:cs="Times New Roman"/>
          <w:b/>
          <w:kern w:val="0"/>
        </w:rPr>
      </w:pPr>
      <w:r w:rsidRPr="00CC013C">
        <w:rPr>
          <w:rFonts w:ascii="微软雅黑" w:eastAsia="微软雅黑" w:hAnsi="微软雅黑" w:cs="Times New Roman"/>
          <w:b/>
          <w:noProof/>
          <w:kern w:val="0"/>
          <w:lang w:val="en-GB"/>
        </w:rPr>
        <w:lastRenderedPageBreak/>
        <w:drawing>
          <wp:inline distT="0" distB="0" distL="0" distR="0" wp14:anchorId="3CE2DB36" wp14:editId="66006BC6">
            <wp:extent cx="5486400" cy="5942330"/>
            <wp:effectExtent l="0" t="0" r="0" b="127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4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CC013C" w:rsidRDefault="006A69E4" w:rsidP="006A69E4">
      <w:pPr>
        <w:jc w:val="left"/>
        <w:rPr>
          <w:rFonts w:ascii="微软雅黑" w:eastAsia="微软雅黑" w:hAnsi="微软雅黑"/>
          <w:b/>
        </w:rPr>
      </w:pPr>
    </w:p>
    <w:p w:rsidR="006A69E4" w:rsidRPr="005543B5" w:rsidRDefault="006A69E4" w:rsidP="005543B5">
      <w:pPr>
        <w:widowControl/>
        <w:shd w:val="clear" w:color="auto" w:fill="FFFFFF"/>
        <w:spacing w:line="384" w:lineRule="atLeast"/>
        <w:jc w:val="left"/>
        <w:rPr>
          <w:rFonts w:ascii="微软雅黑" w:eastAsia="微软雅黑" w:hAnsi="微软雅黑" w:cs="Times New Roman"/>
          <w:b/>
          <w:color w:val="3E3E3E"/>
          <w:kern w:val="0"/>
        </w:rPr>
      </w:pPr>
      <w:r w:rsidRPr="005543B5">
        <w:rPr>
          <w:rFonts w:ascii="微软雅黑" w:eastAsia="微软雅黑" w:hAnsi="微软雅黑" w:cs="Times New Roman"/>
          <w:b/>
          <w:color w:val="3E3E3E"/>
          <w:kern w:val="0"/>
        </w:rPr>
        <w:t>2、点击开始，运行，输入</w:t>
      </w:r>
      <w:proofErr w:type="spellStart"/>
      <w:r w:rsidRPr="005543B5">
        <w:rPr>
          <w:rFonts w:ascii="微软雅黑" w:eastAsia="微软雅黑" w:hAnsi="微软雅黑" w:cs="Times New Roman"/>
          <w:b/>
          <w:color w:val="3E3E3E"/>
          <w:kern w:val="0"/>
        </w:rPr>
        <w:t>cmd</w:t>
      </w:r>
      <w:proofErr w:type="spellEnd"/>
      <w:r w:rsidRPr="005543B5">
        <w:rPr>
          <w:rFonts w:ascii="微软雅黑" w:eastAsia="微软雅黑" w:hAnsi="微软雅黑" w:cs="Times New Roman"/>
          <w:b/>
          <w:color w:val="3E3E3E"/>
          <w:kern w:val="0"/>
        </w:rPr>
        <w:t>，确定执行下面三条命令</w:t>
      </w:r>
    </w:p>
    <w:p w:rsidR="006A69E4" w:rsidRPr="00CC013C" w:rsidRDefault="006A69E4" w:rsidP="006A69E4">
      <w:r w:rsidRPr="00CC013C">
        <w:rPr>
          <w:noProof/>
          <w:lang w:val="en-GB"/>
        </w:rPr>
        <w:drawing>
          <wp:inline distT="0" distB="0" distL="0" distR="0" wp14:anchorId="39337DDF" wp14:editId="07709FEB">
            <wp:extent cx="5486400" cy="74422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9E4" w:rsidRPr="001D0482" w:rsidRDefault="006A69E4" w:rsidP="001512D8">
      <w:pPr>
        <w:pStyle w:val="22"/>
        <w:numPr>
          <w:ilvl w:val="0"/>
          <w:numId w:val="25"/>
        </w:numPr>
        <w:spacing w:line="360" w:lineRule="auto"/>
      </w:pPr>
      <w:bookmarkStart w:id="15" w:name="_Toc482444381"/>
      <w:r w:rsidRPr="004641D7">
        <w:t>手动下载安装补丁</w:t>
      </w:r>
      <w:bookmarkEnd w:id="15"/>
    </w:p>
    <w:p w:rsidR="006A69E4" w:rsidRPr="001D0482" w:rsidRDefault="006A69E4" w:rsidP="001D0482">
      <w:pPr>
        <w:pStyle w:val="ad"/>
        <w:ind w:firstLine="440"/>
        <w:rPr>
          <w:sz w:val="22"/>
        </w:rPr>
      </w:pPr>
      <w:r w:rsidRPr="001D0482">
        <w:rPr>
          <w:sz w:val="22"/>
        </w:rPr>
        <w:t>补丁下载地址</w:t>
      </w:r>
      <w:r w:rsidRPr="001D0482">
        <w:rPr>
          <w:sz w:val="22"/>
        </w:rPr>
        <w:t xml:space="preserve"> </w:t>
      </w:r>
    </w:p>
    <w:p w:rsidR="006A69E4" w:rsidRPr="001D0482" w:rsidRDefault="006A69E4" w:rsidP="001D0482">
      <w:pPr>
        <w:pStyle w:val="ad"/>
        <w:ind w:firstLine="440"/>
        <w:rPr>
          <w:sz w:val="22"/>
        </w:rPr>
      </w:pPr>
      <w:proofErr w:type="gramStart"/>
      <w:r w:rsidRPr="001D0482">
        <w:rPr>
          <w:sz w:val="22"/>
        </w:rPr>
        <w:t>win7 :</w:t>
      </w:r>
      <w:proofErr w:type="gramEnd"/>
      <w:r w:rsidRPr="001D0482">
        <w:rPr>
          <w:sz w:val="22"/>
        </w:rPr>
        <w:t xml:space="preserve"> </w:t>
      </w:r>
      <w:hyperlink r:id="rId24" w:history="1">
        <w:r w:rsidRPr="001D0482">
          <w:rPr>
            <w:sz w:val="22"/>
          </w:rPr>
          <w:t>https://mirror.sdu.edu.cn/ms17-010/win7/</w:t>
        </w:r>
      </w:hyperlink>
    </w:p>
    <w:p w:rsidR="006A69E4" w:rsidRPr="001D0482" w:rsidRDefault="006A69E4" w:rsidP="001D0482">
      <w:pPr>
        <w:pStyle w:val="ad"/>
        <w:ind w:firstLine="440"/>
        <w:rPr>
          <w:sz w:val="22"/>
        </w:rPr>
      </w:pPr>
      <w:proofErr w:type="gramStart"/>
      <w:r w:rsidRPr="001D0482">
        <w:rPr>
          <w:sz w:val="22"/>
        </w:rPr>
        <w:t>win8 :</w:t>
      </w:r>
      <w:proofErr w:type="gramEnd"/>
      <w:r w:rsidRPr="001D0482">
        <w:rPr>
          <w:sz w:val="22"/>
        </w:rPr>
        <w:t xml:space="preserve"> </w:t>
      </w:r>
      <w:hyperlink r:id="rId25" w:history="1">
        <w:r w:rsidRPr="001D0482">
          <w:rPr>
            <w:sz w:val="22"/>
          </w:rPr>
          <w:t>https://mirror.sdu.edu.cn/ms17-010/win8/</w:t>
        </w:r>
      </w:hyperlink>
    </w:p>
    <w:p w:rsidR="006A69E4" w:rsidRPr="001D0482" w:rsidRDefault="006A69E4" w:rsidP="001D0482">
      <w:pPr>
        <w:pStyle w:val="ad"/>
        <w:ind w:firstLine="440"/>
        <w:rPr>
          <w:sz w:val="22"/>
        </w:rPr>
      </w:pPr>
      <w:r w:rsidRPr="001D0482">
        <w:rPr>
          <w:sz w:val="22"/>
        </w:rPr>
        <w:lastRenderedPageBreak/>
        <w:t>请根据自己电脑的位数下载</w:t>
      </w:r>
      <w:r w:rsidRPr="001D0482">
        <w:rPr>
          <w:sz w:val="22"/>
        </w:rPr>
        <w:t>.</w:t>
      </w:r>
    </w:p>
    <w:p w:rsidR="006A69E4" w:rsidRDefault="001512D8" w:rsidP="001D0482">
      <w:pPr>
        <w:pStyle w:val="22"/>
        <w:numPr>
          <w:ilvl w:val="2"/>
          <w:numId w:val="1"/>
        </w:numPr>
        <w:spacing w:line="360" w:lineRule="auto"/>
        <w:ind w:left="1050" w:hanging="420"/>
      </w:pPr>
      <w:bookmarkStart w:id="16" w:name="_Toc482444382"/>
      <w:r>
        <w:rPr>
          <w:rFonts w:hint="eastAsia"/>
        </w:rPr>
        <w:t>主动</w:t>
      </w:r>
      <w:r w:rsidR="006A69E4">
        <w:rPr>
          <w:rFonts w:hint="eastAsia"/>
        </w:rPr>
        <w:t>扫描</w:t>
      </w:r>
      <w:r>
        <w:rPr>
          <w:rFonts w:hint="eastAsia"/>
        </w:rPr>
        <w:t>发现漏洞的</w:t>
      </w:r>
      <w:r w:rsidR="006A69E4">
        <w:rPr>
          <w:rFonts w:hint="eastAsia"/>
        </w:rPr>
        <w:t>安全建议</w:t>
      </w:r>
      <w:bookmarkEnd w:id="16"/>
    </w:p>
    <w:p w:rsidR="006A69E4" w:rsidRPr="005543B5" w:rsidRDefault="006A69E4" w:rsidP="005543B5">
      <w:pPr>
        <w:pStyle w:val="ad"/>
        <w:ind w:firstLine="440"/>
        <w:rPr>
          <w:sz w:val="22"/>
        </w:rPr>
      </w:pPr>
      <w:r w:rsidRPr="005543B5">
        <w:rPr>
          <w:sz w:val="22"/>
        </w:rPr>
        <w:t>“</w:t>
      </w:r>
      <w:r w:rsidRPr="005543B5">
        <w:rPr>
          <w:sz w:val="22"/>
        </w:rPr>
        <w:t>永恒之蓝</w:t>
      </w:r>
      <w:r w:rsidRPr="005543B5">
        <w:rPr>
          <w:sz w:val="22"/>
        </w:rPr>
        <w:t>”</w:t>
      </w:r>
      <w:r w:rsidRPr="005543B5">
        <w:rPr>
          <w:sz w:val="22"/>
        </w:rPr>
        <w:t>勒索蠕虫的检查，漏扫产品已经全面支持，请大家升级至最新漏洞库即可，建议使用漏扫</w:t>
      </w:r>
      <w:r w:rsidRPr="005543B5">
        <w:rPr>
          <w:sz w:val="22"/>
        </w:rPr>
        <w:t>6070</w:t>
      </w:r>
      <w:r w:rsidR="001D0482">
        <w:rPr>
          <w:sz w:val="22"/>
        </w:rPr>
        <w:t>、</w:t>
      </w:r>
      <w:r w:rsidR="001D0482" w:rsidRPr="005543B5">
        <w:rPr>
          <w:rFonts w:hint="eastAsia"/>
          <w:sz w:val="22"/>
        </w:rPr>
        <w:t>网御漏洞扫描系统</w:t>
      </w:r>
      <w:r w:rsidR="001D0482" w:rsidRPr="005543B5">
        <w:rPr>
          <w:rFonts w:hint="eastAsia"/>
          <w:sz w:val="22"/>
        </w:rPr>
        <w:t>V6.0</w:t>
      </w:r>
      <w:r w:rsidRPr="005543B5">
        <w:rPr>
          <w:sz w:val="22"/>
        </w:rPr>
        <w:t>以上版本进行扫描，最新漏洞库</w:t>
      </w:r>
      <w:r w:rsidRPr="005543B5">
        <w:rPr>
          <w:sz w:val="22"/>
        </w:rPr>
        <w:t>607000088</w:t>
      </w:r>
      <w:r w:rsidRPr="005543B5">
        <w:rPr>
          <w:sz w:val="22"/>
        </w:rPr>
        <w:t>。原</w:t>
      </w:r>
      <w:r w:rsidRPr="005543B5">
        <w:rPr>
          <w:sz w:val="22"/>
        </w:rPr>
        <w:t>6061</w:t>
      </w:r>
      <w:r w:rsidRPr="005543B5">
        <w:rPr>
          <w:sz w:val="22"/>
        </w:rPr>
        <w:t>版本同步支持，最新漏洞库</w:t>
      </w:r>
      <w:r w:rsidRPr="005543B5">
        <w:rPr>
          <w:sz w:val="22"/>
        </w:rPr>
        <w:t xml:space="preserve">6000505 </w:t>
      </w:r>
      <w:r w:rsidRPr="005543B5">
        <w:rPr>
          <w:sz w:val="22"/>
        </w:rPr>
        <w:t>（</w:t>
      </w:r>
      <w:r w:rsidRPr="005543B5">
        <w:rPr>
          <w:sz w:val="22"/>
        </w:rPr>
        <w:t>6061</w:t>
      </w:r>
      <w:r w:rsidRPr="005543B5">
        <w:rPr>
          <w:sz w:val="22"/>
        </w:rPr>
        <w:t>需使用授权扫描）</w:t>
      </w:r>
    </w:p>
    <w:p w:rsidR="00F304AB" w:rsidRDefault="00F304AB" w:rsidP="00F304AB">
      <w:pPr>
        <w:pStyle w:val="a5"/>
        <w:ind w:left="360" w:firstLineChars="0" w:firstLine="0"/>
        <w:rPr>
          <w:noProof/>
        </w:rPr>
      </w:pPr>
    </w:p>
    <w:p w:rsidR="00F304AB" w:rsidRDefault="001512D8" w:rsidP="001D0482">
      <w:pPr>
        <w:pStyle w:val="22"/>
        <w:numPr>
          <w:ilvl w:val="2"/>
          <w:numId w:val="1"/>
        </w:numPr>
        <w:spacing w:line="360" w:lineRule="auto"/>
        <w:ind w:left="1050" w:hanging="420"/>
      </w:pPr>
      <w:bookmarkStart w:id="17" w:name="_Toc482444383"/>
      <w:r>
        <w:rPr>
          <w:rFonts w:hint="eastAsia"/>
        </w:rPr>
        <w:t>入侵</w:t>
      </w:r>
      <w:r w:rsidR="006A69E4">
        <w:rPr>
          <w:rFonts w:hint="eastAsia"/>
        </w:rPr>
        <w:t>事件</w:t>
      </w:r>
      <w:r w:rsidR="001D0482">
        <w:rPr>
          <w:rFonts w:hint="eastAsia"/>
        </w:rPr>
        <w:t>库</w:t>
      </w:r>
      <w:r>
        <w:rPr>
          <w:rFonts w:hint="eastAsia"/>
        </w:rPr>
        <w:t>的</w:t>
      </w:r>
      <w:r w:rsidR="00871959">
        <w:rPr>
          <w:rFonts w:hint="eastAsia"/>
        </w:rPr>
        <w:t>更新</w:t>
      </w:r>
      <w:bookmarkEnd w:id="17"/>
      <w:r>
        <w:rPr>
          <w:rFonts w:hint="eastAsia"/>
        </w:rPr>
        <w:t>建议</w:t>
      </w:r>
    </w:p>
    <w:p w:rsidR="001512D8" w:rsidRPr="001512D8" w:rsidRDefault="001512D8" w:rsidP="001512D8">
      <w:pPr>
        <w:pStyle w:val="ad"/>
        <w:ind w:firstLine="440"/>
        <w:rPr>
          <w:sz w:val="22"/>
        </w:rPr>
      </w:pPr>
      <w:r w:rsidRPr="001512D8">
        <w:rPr>
          <w:rFonts w:hint="eastAsia"/>
          <w:sz w:val="22"/>
        </w:rPr>
        <w:t>全面更新</w:t>
      </w:r>
      <w:r w:rsidRPr="001512D8">
        <w:rPr>
          <w:rFonts w:hint="eastAsia"/>
          <w:sz w:val="22"/>
        </w:rPr>
        <w:t>IDS</w:t>
      </w:r>
      <w:r w:rsidRPr="001512D8">
        <w:rPr>
          <w:rFonts w:hint="eastAsia"/>
          <w:sz w:val="22"/>
        </w:rPr>
        <w:t>或</w:t>
      </w:r>
      <w:r w:rsidRPr="001512D8">
        <w:rPr>
          <w:rFonts w:hint="eastAsia"/>
          <w:sz w:val="22"/>
        </w:rPr>
        <w:t>NGIPS</w:t>
      </w:r>
      <w:r w:rsidRPr="001512D8">
        <w:rPr>
          <w:rFonts w:hint="eastAsia"/>
          <w:sz w:val="22"/>
        </w:rPr>
        <w:t>的时间，以便应对</w:t>
      </w:r>
      <w:r w:rsidRPr="005543B5">
        <w:rPr>
          <w:sz w:val="22"/>
        </w:rPr>
        <w:t>“</w:t>
      </w:r>
      <w:r w:rsidRPr="005543B5">
        <w:rPr>
          <w:sz w:val="22"/>
        </w:rPr>
        <w:t>永恒之蓝</w:t>
      </w:r>
      <w:r w:rsidRPr="005543B5">
        <w:rPr>
          <w:sz w:val="22"/>
        </w:rPr>
        <w:t>”</w:t>
      </w:r>
      <w:r w:rsidRPr="005543B5">
        <w:rPr>
          <w:sz w:val="22"/>
        </w:rPr>
        <w:t>勒索</w:t>
      </w:r>
      <w:r>
        <w:rPr>
          <w:rFonts w:hint="eastAsia"/>
          <w:sz w:val="22"/>
        </w:rPr>
        <w:t>攻击。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TCP_Windows_NSA_Pcdllluancher</w:t>
      </w:r>
      <w:proofErr w:type="spellEnd"/>
      <w:r w:rsidRPr="001D0482">
        <w:rPr>
          <w:sz w:val="22"/>
        </w:rPr>
        <w:t>工具执行成功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NSA</w:t>
      </w:r>
      <w:r w:rsidRPr="001D0482">
        <w:rPr>
          <w:sz w:val="22"/>
        </w:rPr>
        <w:t>工具</w:t>
      </w:r>
      <w:r w:rsidRPr="001D0482">
        <w:rPr>
          <w:sz w:val="22"/>
        </w:rPr>
        <w:t>_</w:t>
      </w:r>
      <w:proofErr w:type="spellStart"/>
      <w:r w:rsidRPr="001D0482">
        <w:rPr>
          <w:sz w:val="22"/>
        </w:rPr>
        <w:t>shellcode</w:t>
      </w:r>
      <w:proofErr w:type="spellEnd"/>
      <w:r w:rsidRPr="001D0482">
        <w:rPr>
          <w:sz w:val="22"/>
        </w:rPr>
        <w:t>植入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TCP_Windows_SMB_NSA_DoublePulsar</w:t>
      </w:r>
      <w:proofErr w:type="spellEnd"/>
      <w:r w:rsidRPr="001D0482">
        <w:rPr>
          <w:sz w:val="22"/>
        </w:rPr>
        <w:t>植入成功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MSRPC_Windows_SMB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_</w:t>
      </w:r>
      <w:proofErr w:type="spellStart"/>
      <w:r w:rsidRPr="001D0482">
        <w:rPr>
          <w:sz w:val="22"/>
        </w:rPr>
        <w:t>Eclipsdwing</w:t>
      </w:r>
      <w:proofErr w:type="spellEnd"/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MSRPC_Windows_SMB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_eclipsdwing1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ERRATICGOPHER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ERRATICGOPHER2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</w:t>
      </w:r>
      <w:proofErr w:type="gramStart"/>
      <w:r w:rsidRPr="001D0482">
        <w:rPr>
          <w:sz w:val="22"/>
        </w:rPr>
        <w:t>SMB</w:t>
      </w:r>
      <w:proofErr w:type="spellEnd"/>
      <w:r w:rsidRPr="001D0482">
        <w:rPr>
          <w:sz w:val="22"/>
        </w:rPr>
        <w:t>远程代码执行漏洞</w:t>
      </w:r>
      <w:proofErr w:type="spellStart"/>
      <w:r w:rsidRPr="001D0482">
        <w:rPr>
          <w:sz w:val="22"/>
        </w:rPr>
        <w:t>EternalRomance</w:t>
      </w:r>
      <w:proofErr w:type="spellEnd"/>
      <w:r w:rsidRPr="001D0482">
        <w:rPr>
          <w:sz w:val="22"/>
        </w:rPr>
        <w:t>[</w:t>
      </w:r>
      <w:proofErr w:type="gramEnd"/>
      <w:r w:rsidRPr="001D0482">
        <w:rPr>
          <w:sz w:val="22"/>
        </w:rPr>
        <w:t>MS17-010]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ERRATICGOPHER1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</w:t>
      </w:r>
      <w:proofErr w:type="gramStart"/>
      <w:r w:rsidRPr="001D0482">
        <w:rPr>
          <w:sz w:val="22"/>
        </w:rPr>
        <w:t>SMB</w:t>
      </w:r>
      <w:proofErr w:type="spellEnd"/>
      <w:r w:rsidRPr="001D0482">
        <w:rPr>
          <w:sz w:val="22"/>
        </w:rPr>
        <w:t>远程代码执行漏洞</w:t>
      </w:r>
      <w:proofErr w:type="spellStart"/>
      <w:r w:rsidRPr="001D0482">
        <w:rPr>
          <w:sz w:val="22"/>
        </w:rPr>
        <w:t>EternalBlue</w:t>
      </w:r>
      <w:proofErr w:type="spellEnd"/>
      <w:r w:rsidRPr="001D0482">
        <w:rPr>
          <w:sz w:val="22"/>
        </w:rPr>
        <w:t>[</w:t>
      </w:r>
      <w:proofErr w:type="gramEnd"/>
      <w:r w:rsidRPr="001D0482">
        <w:rPr>
          <w:sz w:val="22"/>
        </w:rPr>
        <w:t>MS17-010]</w:t>
      </w:r>
    </w:p>
    <w:p w:rsidR="00F304AB" w:rsidRPr="001D0482" w:rsidRDefault="00F304AB" w:rsidP="001D0482">
      <w:pPr>
        <w:pStyle w:val="ad"/>
        <w:ind w:firstLine="440"/>
        <w:rPr>
          <w:sz w:val="22"/>
        </w:rPr>
      </w:pPr>
      <w:proofErr w:type="spellStart"/>
      <w:r w:rsidRPr="001D0482">
        <w:rPr>
          <w:sz w:val="22"/>
        </w:rPr>
        <w:t>TCP_Windows_SMB</w:t>
      </w:r>
      <w:proofErr w:type="spellEnd"/>
      <w:r w:rsidRPr="001D0482">
        <w:rPr>
          <w:sz w:val="22"/>
        </w:rPr>
        <w:t>远程代码执行漏洞</w:t>
      </w:r>
      <w:r w:rsidRPr="001D0482">
        <w:rPr>
          <w:sz w:val="22"/>
        </w:rPr>
        <w:t>CVE-2017-0144</w:t>
      </w:r>
    </w:p>
    <w:p w:rsidR="00F304AB" w:rsidRDefault="00F304AB" w:rsidP="001D0482">
      <w:pPr>
        <w:spacing w:before="100" w:beforeAutospacing="1" w:after="100" w:afterAutospacing="1" w:line="360" w:lineRule="auto"/>
        <w:ind w:firstLine="645"/>
        <w:rPr>
          <w:rStyle w:val="aa"/>
        </w:rPr>
      </w:pPr>
      <w:r w:rsidRPr="001D0482">
        <w:rPr>
          <w:rFonts w:ascii="Arial" w:eastAsia="黑体" w:hAnsi="Arial" w:cs="Times New Roman" w:hint="eastAsia"/>
          <w:b/>
          <w:sz w:val="32"/>
          <w:szCs w:val="32"/>
        </w:rPr>
        <w:t>参考链接：</w:t>
      </w:r>
      <w:r w:rsidRPr="001D0482">
        <w:rPr>
          <w:rFonts w:ascii="Arial" w:eastAsia="黑体" w:hAnsi="Arial" w:cs="Times New Roman"/>
          <w:b/>
          <w:sz w:val="32"/>
          <w:szCs w:val="32"/>
        </w:rPr>
        <w:br/>
      </w:r>
      <w:hyperlink r:id="rId26" w:history="1">
        <w:r w:rsidRPr="000C0967">
          <w:rPr>
            <w:rStyle w:val="aa"/>
          </w:rPr>
          <w:t>https://technet.microsoft.com/zh-cn/library/security/MS17-010</w:t>
        </w:r>
      </w:hyperlink>
      <w:r>
        <w:br/>
      </w:r>
      <w:hyperlink r:id="rId27" w:history="1">
        <w:r w:rsidRPr="000C0967">
          <w:rPr>
            <w:rStyle w:val="aa"/>
          </w:rPr>
          <w:t>https://github.com/x0rz/EQGRP_Lost_in_Translation/</w:t>
        </w:r>
      </w:hyperlink>
    </w:p>
    <w:p w:rsidR="001D0482" w:rsidRPr="001D0482" w:rsidRDefault="001D0482" w:rsidP="001D0482">
      <w:pPr>
        <w:pStyle w:val="22"/>
        <w:numPr>
          <w:ilvl w:val="2"/>
          <w:numId w:val="1"/>
        </w:numPr>
        <w:spacing w:line="360" w:lineRule="auto"/>
        <w:ind w:left="1050" w:hanging="420"/>
      </w:pPr>
      <w:bookmarkStart w:id="18" w:name="_Toc482444384"/>
      <w:r w:rsidRPr="001D0482">
        <w:rPr>
          <w:rFonts w:hint="eastAsia"/>
        </w:rPr>
        <w:t>已经感染</w:t>
      </w:r>
      <w:r>
        <w:rPr>
          <w:rFonts w:hint="eastAsia"/>
        </w:rPr>
        <w:t>设备应急</w:t>
      </w:r>
      <w:r w:rsidRPr="001D0482">
        <w:rPr>
          <w:rFonts w:hint="eastAsia"/>
        </w:rPr>
        <w:t>解决方案</w:t>
      </w:r>
      <w:bookmarkEnd w:id="18"/>
    </w:p>
    <w:p w:rsidR="001D0482" w:rsidRDefault="001D0482" w:rsidP="001D0482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kern w:val="0"/>
          <w:sz w:val="24"/>
          <w:szCs w:val="24"/>
        </w:rPr>
        <w:t>断开网络连接，组织进一步扩散。</w:t>
      </w:r>
    </w:p>
    <w:p w:rsidR="001D0482" w:rsidRDefault="001D0482" w:rsidP="001D0482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kern w:val="0"/>
          <w:sz w:val="24"/>
          <w:szCs w:val="24"/>
        </w:rPr>
        <w:t>优先检查未感染主机的漏洞状况（可直接联系启明星辰，提供免费检测工具使用），做好漏洞加固工作后方可恢复网络连接。</w:t>
      </w:r>
    </w:p>
    <w:p w:rsidR="001D0482" w:rsidRPr="006535F3" w:rsidRDefault="001D0482" w:rsidP="001D0482">
      <w:pPr>
        <w:pStyle w:val="a5"/>
        <w:widowControl/>
        <w:numPr>
          <w:ilvl w:val="0"/>
          <w:numId w:val="22"/>
        </w:numPr>
        <w:shd w:val="clear" w:color="auto" w:fill="FFFFFF"/>
        <w:spacing w:line="360" w:lineRule="auto"/>
        <w:ind w:firstLineChars="0"/>
        <w:jc w:val="left"/>
        <w:rPr>
          <w:rFonts w:ascii="Helvetica" w:eastAsia="宋体" w:hAnsi="Helvetica" w:cs="Helvetica"/>
          <w:kern w:val="0"/>
          <w:sz w:val="24"/>
          <w:szCs w:val="24"/>
        </w:rPr>
      </w:pPr>
      <w:r>
        <w:rPr>
          <w:rFonts w:ascii="Helvetica" w:eastAsia="宋体" w:hAnsi="Helvetica" w:cs="Helvetica" w:hint="eastAsia"/>
          <w:kern w:val="0"/>
          <w:sz w:val="24"/>
          <w:szCs w:val="24"/>
        </w:rPr>
        <w:lastRenderedPageBreak/>
        <w:t>已经感染终端，根据终端数据类型决定处置方式，如果重新安装系统则建议完全格式化硬盘、使用新操作系统、完善操作系统补丁、通过检查确认无相关漏洞后再恢复网络连接。</w:t>
      </w:r>
    </w:p>
    <w:p w:rsidR="001D0482" w:rsidRPr="00646380" w:rsidRDefault="001D0482" w:rsidP="001D0482">
      <w:pPr>
        <w:spacing w:before="100" w:beforeAutospacing="1" w:after="100" w:afterAutospacing="1" w:line="360" w:lineRule="auto"/>
        <w:ind w:firstLine="645"/>
      </w:pPr>
    </w:p>
    <w:p w:rsidR="00F304AB" w:rsidRPr="001B3466" w:rsidRDefault="00F304AB" w:rsidP="00F304AB">
      <w:pPr>
        <w:rPr>
          <w:b/>
          <w:sz w:val="28"/>
        </w:rPr>
      </w:pPr>
    </w:p>
    <w:bookmarkEnd w:id="5"/>
    <w:p w:rsidR="00F304AB" w:rsidRDefault="00F304AB" w:rsidP="008E684C">
      <w:pPr>
        <w:jc w:val="center"/>
      </w:pPr>
    </w:p>
    <w:sectPr w:rsidR="00F304AB" w:rsidSect="00612811">
      <w:pgSz w:w="11907" w:h="16840" w:code="9"/>
      <w:pgMar w:top="1701" w:right="1134" w:bottom="1418" w:left="1418" w:header="567" w:footer="68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5AE" w:rsidRDefault="00E125AE" w:rsidP="007C7627">
      <w:r>
        <w:separator/>
      </w:r>
    </w:p>
  </w:endnote>
  <w:endnote w:type="continuationSeparator" w:id="0">
    <w:p w:rsidR="00E125AE" w:rsidRDefault="00E125AE" w:rsidP="007C76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5AE" w:rsidRDefault="00E125AE" w:rsidP="007C7627">
      <w:r>
        <w:separator/>
      </w:r>
    </w:p>
  </w:footnote>
  <w:footnote w:type="continuationSeparator" w:id="0">
    <w:p w:rsidR="00E125AE" w:rsidRDefault="00E125AE" w:rsidP="007C76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56F71"/>
    <w:multiLevelType w:val="hybridMultilevel"/>
    <w:tmpl w:val="20304CE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E2E2032"/>
    <w:multiLevelType w:val="hybridMultilevel"/>
    <w:tmpl w:val="06A66730"/>
    <w:lvl w:ilvl="0" w:tplc="A55667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50E758C"/>
    <w:multiLevelType w:val="hybridMultilevel"/>
    <w:tmpl w:val="07A6CE20"/>
    <w:lvl w:ilvl="0" w:tplc="1B7A5B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766484B"/>
    <w:multiLevelType w:val="hybridMultilevel"/>
    <w:tmpl w:val="37E49B70"/>
    <w:lvl w:ilvl="0" w:tplc="0409000D">
      <w:start w:val="1"/>
      <w:numFmt w:val="bullet"/>
      <w:lvlText w:val="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">
    <w:nsid w:val="1F6A6B18"/>
    <w:multiLevelType w:val="hybridMultilevel"/>
    <w:tmpl w:val="F454C756"/>
    <w:lvl w:ilvl="0" w:tplc="04090001">
      <w:start w:val="1"/>
      <w:numFmt w:val="bullet"/>
      <w:lvlText w:val=""/>
      <w:lvlJc w:val="left"/>
      <w:pPr>
        <w:ind w:left="720" w:hanging="7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1823941"/>
    <w:multiLevelType w:val="hybridMultilevel"/>
    <w:tmpl w:val="4BF2E0B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CFD2A4D"/>
    <w:multiLevelType w:val="hybridMultilevel"/>
    <w:tmpl w:val="737E4728"/>
    <w:lvl w:ilvl="0" w:tplc="A50C5F76">
      <w:start w:val="1"/>
      <w:numFmt w:val="bullet"/>
      <w:lvlText w:val="•"/>
      <w:lvlJc w:val="left"/>
      <w:pPr>
        <w:ind w:left="840" w:hanging="420"/>
      </w:pPr>
      <w:rPr>
        <w:rFonts w:ascii="宋体" w:hAnsi="宋体" w:hint="default"/>
      </w:rPr>
    </w:lvl>
    <w:lvl w:ilvl="1" w:tplc="8EFC0190">
      <w:start w:val="1"/>
      <w:numFmt w:val="decimal"/>
      <w:lvlText w:val="1.%2"/>
      <w:lvlJc w:val="left"/>
      <w:pPr>
        <w:ind w:left="1260" w:hanging="420"/>
      </w:pPr>
      <w:rPr>
        <w:rFonts w:hint="eastAsia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2E3E475D"/>
    <w:multiLevelType w:val="hybridMultilevel"/>
    <w:tmpl w:val="17EC2C30"/>
    <w:lvl w:ilvl="0" w:tplc="9DFA00AC">
      <w:start w:val="1"/>
      <w:numFmt w:val="decimal"/>
      <w:lvlText w:val="%1、"/>
      <w:lvlJc w:val="left"/>
      <w:pPr>
        <w:ind w:left="55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39" w:hanging="420"/>
      </w:pPr>
    </w:lvl>
    <w:lvl w:ilvl="2" w:tplc="0409001B" w:tentative="1">
      <w:start w:val="1"/>
      <w:numFmt w:val="lowerRoman"/>
      <w:lvlText w:val="%3."/>
      <w:lvlJc w:val="right"/>
      <w:pPr>
        <w:ind w:left="1459" w:hanging="420"/>
      </w:pPr>
    </w:lvl>
    <w:lvl w:ilvl="3" w:tplc="0409000F" w:tentative="1">
      <w:start w:val="1"/>
      <w:numFmt w:val="decimal"/>
      <w:lvlText w:val="%4."/>
      <w:lvlJc w:val="left"/>
      <w:pPr>
        <w:ind w:left="1879" w:hanging="420"/>
      </w:pPr>
    </w:lvl>
    <w:lvl w:ilvl="4" w:tplc="04090019" w:tentative="1">
      <w:start w:val="1"/>
      <w:numFmt w:val="lowerLetter"/>
      <w:lvlText w:val="%5)"/>
      <w:lvlJc w:val="left"/>
      <w:pPr>
        <w:ind w:left="2299" w:hanging="420"/>
      </w:pPr>
    </w:lvl>
    <w:lvl w:ilvl="5" w:tplc="0409001B" w:tentative="1">
      <w:start w:val="1"/>
      <w:numFmt w:val="lowerRoman"/>
      <w:lvlText w:val="%6."/>
      <w:lvlJc w:val="right"/>
      <w:pPr>
        <w:ind w:left="2719" w:hanging="420"/>
      </w:pPr>
    </w:lvl>
    <w:lvl w:ilvl="6" w:tplc="0409000F" w:tentative="1">
      <w:start w:val="1"/>
      <w:numFmt w:val="decimal"/>
      <w:lvlText w:val="%7."/>
      <w:lvlJc w:val="left"/>
      <w:pPr>
        <w:ind w:left="3139" w:hanging="420"/>
      </w:pPr>
    </w:lvl>
    <w:lvl w:ilvl="7" w:tplc="04090019" w:tentative="1">
      <w:start w:val="1"/>
      <w:numFmt w:val="lowerLetter"/>
      <w:lvlText w:val="%8)"/>
      <w:lvlJc w:val="left"/>
      <w:pPr>
        <w:ind w:left="3559" w:hanging="420"/>
      </w:pPr>
    </w:lvl>
    <w:lvl w:ilvl="8" w:tplc="0409001B" w:tentative="1">
      <w:start w:val="1"/>
      <w:numFmt w:val="lowerRoman"/>
      <w:lvlText w:val="%9."/>
      <w:lvlJc w:val="right"/>
      <w:pPr>
        <w:ind w:left="3979" w:hanging="420"/>
      </w:pPr>
    </w:lvl>
  </w:abstractNum>
  <w:abstractNum w:abstractNumId="8">
    <w:nsid w:val="34387BA0"/>
    <w:multiLevelType w:val="hybridMultilevel"/>
    <w:tmpl w:val="858CC100"/>
    <w:lvl w:ilvl="0" w:tplc="9CFCDBFA">
      <w:start w:val="1"/>
      <w:numFmt w:val="decimal"/>
      <w:lvlText w:val="%1."/>
      <w:lvlJc w:val="left"/>
      <w:pPr>
        <w:ind w:left="842" w:hanging="420"/>
      </w:pPr>
      <w:rPr>
        <w:rFonts w:hint="default"/>
      </w:rPr>
    </w:lvl>
    <w:lvl w:ilvl="1" w:tplc="04090019" w:tentative="1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0409001B" w:tentative="1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9">
    <w:nsid w:val="3BAA3921"/>
    <w:multiLevelType w:val="hybridMultilevel"/>
    <w:tmpl w:val="E1B0C9A2"/>
    <w:lvl w:ilvl="0" w:tplc="04090011">
      <w:start w:val="1"/>
      <w:numFmt w:val="decimal"/>
      <w:lvlText w:val="%1)"/>
      <w:lvlJc w:val="left"/>
      <w:pPr>
        <w:ind w:left="1770" w:hanging="360"/>
      </w:pPr>
    </w:lvl>
    <w:lvl w:ilvl="1" w:tplc="08090019" w:tentative="1">
      <w:start w:val="1"/>
      <w:numFmt w:val="lowerLetter"/>
      <w:lvlText w:val="%2."/>
      <w:lvlJc w:val="left"/>
      <w:pPr>
        <w:ind w:left="2490" w:hanging="360"/>
      </w:pPr>
    </w:lvl>
    <w:lvl w:ilvl="2" w:tplc="0809001B" w:tentative="1">
      <w:start w:val="1"/>
      <w:numFmt w:val="lowerRoman"/>
      <w:lvlText w:val="%3."/>
      <w:lvlJc w:val="right"/>
      <w:pPr>
        <w:ind w:left="3210" w:hanging="180"/>
      </w:pPr>
    </w:lvl>
    <w:lvl w:ilvl="3" w:tplc="0809000F" w:tentative="1">
      <w:start w:val="1"/>
      <w:numFmt w:val="decimal"/>
      <w:lvlText w:val="%4."/>
      <w:lvlJc w:val="left"/>
      <w:pPr>
        <w:ind w:left="3930" w:hanging="360"/>
      </w:pPr>
    </w:lvl>
    <w:lvl w:ilvl="4" w:tplc="08090019" w:tentative="1">
      <w:start w:val="1"/>
      <w:numFmt w:val="lowerLetter"/>
      <w:lvlText w:val="%5."/>
      <w:lvlJc w:val="left"/>
      <w:pPr>
        <w:ind w:left="4650" w:hanging="360"/>
      </w:pPr>
    </w:lvl>
    <w:lvl w:ilvl="5" w:tplc="0809001B" w:tentative="1">
      <w:start w:val="1"/>
      <w:numFmt w:val="lowerRoman"/>
      <w:lvlText w:val="%6."/>
      <w:lvlJc w:val="right"/>
      <w:pPr>
        <w:ind w:left="5370" w:hanging="180"/>
      </w:pPr>
    </w:lvl>
    <w:lvl w:ilvl="6" w:tplc="0809000F" w:tentative="1">
      <w:start w:val="1"/>
      <w:numFmt w:val="decimal"/>
      <w:lvlText w:val="%7."/>
      <w:lvlJc w:val="left"/>
      <w:pPr>
        <w:ind w:left="6090" w:hanging="360"/>
      </w:pPr>
    </w:lvl>
    <w:lvl w:ilvl="7" w:tplc="08090019" w:tentative="1">
      <w:start w:val="1"/>
      <w:numFmt w:val="lowerLetter"/>
      <w:lvlText w:val="%8."/>
      <w:lvlJc w:val="left"/>
      <w:pPr>
        <w:ind w:left="6810" w:hanging="360"/>
      </w:pPr>
    </w:lvl>
    <w:lvl w:ilvl="8" w:tplc="080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10">
    <w:nsid w:val="3EBB3C91"/>
    <w:multiLevelType w:val="multilevel"/>
    <w:tmpl w:val="B400E4DA"/>
    <w:lvl w:ilvl="0">
      <w:start w:val="1"/>
      <w:numFmt w:val="chineseCountingThousand"/>
      <w:pStyle w:val="1"/>
      <w:suff w:val="space"/>
      <w:lvlText w:val="%1. "/>
      <w:lvlJc w:val="left"/>
      <w:pPr>
        <w:ind w:left="907" w:hanging="907"/>
      </w:pPr>
      <w:rPr>
        <w:rFonts w:hint="eastAsia"/>
      </w:rPr>
    </w:lvl>
    <w:lvl w:ilvl="1">
      <w:start w:val="1"/>
      <w:numFmt w:val="decimal"/>
      <w:isLgl/>
      <w:suff w:val="space"/>
      <w:lvlText w:val="%1.%2 "/>
      <w:lvlJc w:val="left"/>
      <w:pPr>
        <w:ind w:left="-8476" w:hanging="794"/>
      </w:pPr>
      <w:rPr>
        <w:rFonts w:hint="eastAsia"/>
      </w:rPr>
    </w:lvl>
    <w:lvl w:ilvl="2">
      <w:start w:val="1"/>
      <w:numFmt w:val="decimal"/>
      <w:isLgl/>
      <w:suff w:val="space"/>
      <w:lvlText w:val="%1.%2.%3 "/>
      <w:lvlJc w:val="left"/>
      <w:pPr>
        <w:ind w:left="-8363" w:hanging="907"/>
      </w:pPr>
      <w:rPr>
        <w:rFonts w:hint="eastAsia"/>
      </w:rPr>
    </w:lvl>
    <w:lvl w:ilvl="3">
      <w:start w:val="1"/>
      <w:numFmt w:val="decimal"/>
      <w:isLgl/>
      <w:suff w:val="space"/>
      <w:lvlText w:val="%1.%2.%3.%4 "/>
      <w:lvlJc w:val="left"/>
      <w:pPr>
        <w:ind w:left="-8249" w:hanging="1021"/>
      </w:pPr>
      <w:rPr>
        <w:rFonts w:hint="eastAsia"/>
      </w:rPr>
    </w:lvl>
    <w:lvl w:ilvl="4">
      <w:start w:val="1"/>
      <w:numFmt w:val="decimal"/>
      <w:isLgl/>
      <w:suff w:val="space"/>
      <w:lvlText w:val="%1.%2.%3.%4.%5 "/>
      <w:lvlJc w:val="left"/>
      <w:pPr>
        <w:ind w:left="-8136" w:hanging="1134"/>
      </w:pPr>
      <w:rPr>
        <w:rFonts w:hint="eastAsia"/>
      </w:rPr>
    </w:lvl>
    <w:lvl w:ilvl="5">
      <w:start w:val="1"/>
      <w:numFmt w:val="decimal"/>
      <w:isLgl/>
      <w:suff w:val="space"/>
      <w:lvlText w:val="%1.%2.%3.%4.%5.%6 "/>
      <w:lvlJc w:val="left"/>
      <w:pPr>
        <w:ind w:left="-8023" w:hanging="1247"/>
      </w:pPr>
      <w:rPr>
        <w:rFonts w:hint="eastAsia"/>
      </w:rPr>
    </w:lvl>
    <w:lvl w:ilvl="6">
      <w:start w:val="1"/>
      <w:numFmt w:val="decimal"/>
      <w:lvlRestart w:val="1"/>
      <w:isLgl/>
      <w:suff w:val="space"/>
      <w:lvlText w:val="图 %1.%7 "/>
      <w:lvlJc w:val="left"/>
      <w:pPr>
        <w:ind w:left="-9270" w:firstLine="0"/>
      </w:pPr>
      <w:rPr>
        <w:rFonts w:hint="eastAsia"/>
      </w:rPr>
    </w:lvl>
    <w:lvl w:ilvl="7">
      <w:start w:val="1"/>
      <w:numFmt w:val="decimal"/>
      <w:lvlRestart w:val="1"/>
      <w:isLgl/>
      <w:suff w:val="space"/>
      <w:lvlText w:val="表 %1.%8 "/>
      <w:lvlJc w:val="left"/>
      <w:pPr>
        <w:ind w:left="-9270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-9270" w:firstLine="0"/>
      </w:pPr>
      <w:rPr>
        <w:rFonts w:hint="eastAsia"/>
      </w:rPr>
    </w:lvl>
  </w:abstractNum>
  <w:abstractNum w:abstractNumId="11">
    <w:nsid w:val="415D48C0"/>
    <w:multiLevelType w:val="hybridMultilevel"/>
    <w:tmpl w:val="4F922254"/>
    <w:lvl w:ilvl="0" w:tplc="E73A3F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D364C66"/>
    <w:multiLevelType w:val="hybridMultilevel"/>
    <w:tmpl w:val="8EF011CC"/>
    <w:lvl w:ilvl="0" w:tplc="7AEE8CA2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5431B"/>
    <w:multiLevelType w:val="hybridMultilevel"/>
    <w:tmpl w:val="2672650C"/>
    <w:lvl w:ilvl="0" w:tplc="0FB6268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7A52891"/>
    <w:multiLevelType w:val="hybridMultilevel"/>
    <w:tmpl w:val="DF7644FE"/>
    <w:lvl w:ilvl="0" w:tplc="08090001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5">
    <w:nsid w:val="5E0C4344"/>
    <w:multiLevelType w:val="hybridMultilevel"/>
    <w:tmpl w:val="74FE9A1A"/>
    <w:lvl w:ilvl="0" w:tplc="0809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6">
    <w:nsid w:val="5FA21F56"/>
    <w:multiLevelType w:val="hybridMultilevel"/>
    <w:tmpl w:val="B3E00556"/>
    <w:lvl w:ilvl="0" w:tplc="0409000D">
      <w:start w:val="1"/>
      <w:numFmt w:val="bullet"/>
      <w:lvlText w:val=""/>
      <w:lvlJc w:val="left"/>
      <w:pPr>
        <w:ind w:left="72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17">
    <w:nsid w:val="61AB2398"/>
    <w:multiLevelType w:val="multilevel"/>
    <w:tmpl w:val="AB1CFD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68F552AA"/>
    <w:multiLevelType w:val="hybridMultilevel"/>
    <w:tmpl w:val="F5CE73E4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9">
    <w:nsid w:val="70820DFA"/>
    <w:multiLevelType w:val="hybridMultilevel"/>
    <w:tmpl w:val="CB5E664C"/>
    <w:lvl w:ilvl="0" w:tplc="1430F8A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0"/>
  </w:num>
  <w:num w:numId="2">
    <w:abstractNumId w:val="6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0"/>
  </w:num>
  <w:num w:numId="6">
    <w:abstractNumId w:val="1"/>
  </w:num>
  <w:num w:numId="7">
    <w:abstractNumId w:val="7"/>
  </w:num>
  <w:num w:numId="8">
    <w:abstractNumId w:val="19"/>
  </w:num>
  <w:num w:numId="9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0"/>
  </w:num>
  <w:num w:numId="11">
    <w:abstractNumId w:val="18"/>
  </w:num>
  <w:num w:numId="12">
    <w:abstractNumId w:val="12"/>
  </w:num>
  <w:num w:numId="13">
    <w:abstractNumId w:val="4"/>
  </w:num>
  <w:num w:numId="14">
    <w:abstractNumId w:val="17"/>
  </w:num>
  <w:num w:numId="15">
    <w:abstractNumId w:val="16"/>
  </w:num>
  <w:num w:numId="16">
    <w:abstractNumId w:val="10"/>
  </w:num>
  <w:num w:numId="17">
    <w:abstractNumId w:val="2"/>
  </w:num>
  <w:num w:numId="18">
    <w:abstractNumId w:val="13"/>
  </w:num>
  <w:num w:numId="19">
    <w:abstractNumId w:val="11"/>
  </w:num>
  <w:num w:numId="20">
    <w:abstractNumId w:val="10"/>
  </w:num>
  <w:num w:numId="21">
    <w:abstractNumId w:val="14"/>
  </w:num>
  <w:num w:numId="22">
    <w:abstractNumId w:val="3"/>
  </w:num>
  <w:num w:numId="2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</w:num>
  <w:num w:numId="25">
    <w:abstractNumId w:val="9"/>
  </w:num>
  <w:num w:numId="26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95"/>
    <w:rsid w:val="000137BC"/>
    <w:rsid w:val="00015207"/>
    <w:rsid w:val="00022315"/>
    <w:rsid w:val="00043567"/>
    <w:rsid w:val="000439D5"/>
    <w:rsid w:val="000478D4"/>
    <w:rsid w:val="000500E3"/>
    <w:rsid w:val="00050C81"/>
    <w:rsid w:val="00051F07"/>
    <w:rsid w:val="00052B39"/>
    <w:rsid w:val="00055FD6"/>
    <w:rsid w:val="00063521"/>
    <w:rsid w:val="00076387"/>
    <w:rsid w:val="00084C44"/>
    <w:rsid w:val="00093505"/>
    <w:rsid w:val="000968BF"/>
    <w:rsid w:val="000A16ED"/>
    <w:rsid w:val="000A6B22"/>
    <w:rsid w:val="000B0F6A"/>
    <w:rsid w:val="000B4EB1"/>
    <w:rsid w:val="000B5325"/>
    <w:rsid w:val="000B7B4F"/>
    <w:rsid w:val="000C2271"/>
    <w:rsid w:val="000C3975"/>
    <w:rsid w:val="000D1101"/>
    <w:rsid w:val="000D5615"/>
    <w:rsid w:val="000E003C"/>
    <w:rsid w:val="000E7867"/>
    <w:rsid w:val="000F0C32"/>
    <w:rsid w:val="000F0FB8"/>
    <w:rsid w:val="0011557F"/>
    <w:rsid w:val="00116020"/>
    <w:rsid w:val="00121D24"/>
    <w:rsid w:val="00137838"/>
    <w:rsid w:val="001404D4"/>
    <w:rsid w:val="00150061"/>
    <w:rsid w:val="001512D8"/>
    <w:rsid w:val="0016711E"/>
    <w:rsid w:val="00176CD8"/>
    <w:rsid w:val="00176E63"/>
    <w:rsid w:val="0018068A"/>
    <w:rsid w:val="00183BDE"/>
    <w:rsid w:val="00187385"/>
    <w:rsid w:val="00197A69"/>
    <w:rsid w:val="001B0A61"/>
    <w:rsid w:val="001B0C6D"/>
    <w:rsid w:val="001B47F7"/>
    <w:rsid w:val="001B5CE7"/>
    <w:rsid w:val="001B7D49"/>
    <w:rsid w:val="001C03B4"/>
    <w:rsid w:val="001C0721"/>
    <w:rsid w:val="001D0482"/>
    <w:rsid w:val="001D0CF8"/>
    <w:rsid w:val="001D3EC7"/>
    <w:rsid w:val="001D7E2B"/>
    <w:rsid w:val="001E765B"/>
    <w:rsid w:val="001F0902"/>
    <w:rsid w:val="00202030"/>
    <w:rsid w:val="00204B0D"/>
    <w:rsid w:val="00207477"/>
    <w:rsid w:val="002078B8"/>
    <w:rsid w:val="002117C5"/>
    <w:rsid w:val="00273209"/>
    <w:rsid w:val="00275897"/>
    <w:rsid w:val="00284392"/>
    <w:rsid w:val="0028499B"/>
    <w:rsid w:val="00295317"/>
    <w:rsid w:val="0029666F"/>
    <w:rsid w:val="002B0408"/>
    <w:rsid w:val="002B4B61"/>
    <w:rsid w:val="002C6837"/>
    <w:rsid w:val="002D125C"/>
    <w:rsid w:val="002D36D8"/>
    <w:rsid w:val="002D40AC"/>
    <w:rsid w:val="002E5498"/>
    <w:rsid w:val="002E7CF4"/>
    <w:rsid w:val="002F2FCD"/>
    <w:rsid w:val="0030693A"/>
    <w:rsid w:val="0030758A"/>
    <w:rsid w:val="00313522"/>
    <w:rsid w:val="00324DEE"/>
    <w:rsid w:val="00324DEF"/>
    <w:rsid w:val="003271D2"/>
    <w:rsid w:val="00345A22"/>
    <w:rsid w:val="0034634B"/>
    <w:rsid w:val="00352B3A"/>
    <w:rsid w:val="00353DFD"/>
    <w:rsid w:val="00361F74"/>
    <w:rsid w:val="00373989"/>
    <w:rsid w:val="00381C29"/>
    <w:rsid w:val="003C24DB"/>
    <w:rsid w:val="003E1C29"/>
    <w:rsid w:val="003E3297"/>
    <w:rsid w:val="004055E8"/>
    <w:rsid w:val="00405B14"/>
    <w:rsid w:val="004216B2"/>
    <w:rsid w:val="00425286"/>
    <w:rsid w:val="00425DCD"/>
    <w:rsid w:val="00427DAF"/>
    <w:rsid w:val="004506EC"/>
    <w:rsid w:val="00453F3C"/>
    <w:rsid w:val="00455DEE"/>
    <w:rsid w:val="00474A7A"/>
    <w:rsid w:val="00482D9C"/>
    <w:rsid w:val="00485074"/>
    <w:rsid w:val="004C17DD"/>
    <w:rsid w:val="004E0B37"/>
    <w:rsid w:val="004E2B7E"/>
    <w:rsid w:val="004E7D36"/>
    <w:rsid w:val="005027E2"/>
    <w:rsid w:val="00505F18"/>
    <w:rsid w:val="005178E4"/>
    <w:rsid w:val="005213B2"/>
    <w:rsid w:val="00521566"/>
    <w:rsid w:val="00521D0F"/>
    <w:rsid w:val="00522451"/>
    <w:rsid w:val="00523192"/>
    <w:rsid w:val="005344EB"/>
    <w:rsid w:val="005365E5"/>
    <w:rsid w:val="0053751E"/>
    <w:rsid w:val="0053757F"/>
    <w:rsid w:val="00543B4C"/>
    <w:rsid w:val="005441D0"/>
    <w:rsid w:val="00552D45"/>
    <w:rsid w:val="00553F1B"/>
    <w:rsid w:val="005543B5"/>
    <w:rsid w:val="00560855"/>
    <w:rsid w:val="005714B3"/>
    <w:rsid w:val="00571E43"/>
    <w:rsid w:val="00571E89"/>
    <w:rsid w:val="00574457"/>
    <w:rsid w:val="00580997"/>
    <w:rsid w:val="005865AD"/>
    <w:rsid w:val="005909D1"/>
    <w:rsid w:val="0059519C"/>
    <w:rsid w:val="005A01AB"/>
    <w:rsid w:val="005C101C"/>
    <w:rsid w:val="005E7745"/>
    <w:rsid w:val="006016AE"/>
    <w:rsid w:val="006019D8"/>
    <w:rsid w:val="0061133A"/>
    <w:rsid w:val="00612811"/>
    <w:rsid w:val="00613A3C"/>
    <w:rsid w:val="0061467F"/>
    <w:rsid w:val="00622363"/>
    <w:rsid w:val="00625467"/>
    <w:rsid w:val="0062563F"/>
    <w:rsid w:val="0063664C"/>
    <w:rsid w:val="00650256"/>
    <w:rsid w:val="00651630"/>
    <w:rsid w:val="00672EBC"/>
    <w:rsid w:val="00684145"/>
    <w:rsid w:val="006850BF"/>
    <w:rsid w:val="006860E8"/>
    <w:rsid w:val="00687FD9"/>
    <w:rsid w:val="00691B58"/>
    <w:rsid w:val="0069271E"/>
    <w:rsid w:val="006A0941"/>
    <w:rsid w:val="006A3986"/>
    <w:rsid w:val="006A69E4"/>
    <w:rsid w:val="006B07F3"/>
    <w:rsid w:val="006B6879"/>
    <w:rsid w:val="006B73B6"/>
    <w:rsid w:val="006C2283"/>
    <w:rsid w:val="006C5501"/>
    <w:rsid w:val="006D30CB"/>
    <w:rsid w:val="006D6712"/>
    <w:rsid w:val="006D74A6"/>
    <w:rsid w:val="006E1C28"/>
    <w:rsid w:val="006F20BB"/>
    <w:rsid w:val="00713841"/>
    <w:rsid w:val="00713E94"/>
    <w:rsid w:val="00727BC6"/>
    <w:rsid w:val="00743F74"/>
    <w:rsid w:val="00753CDF"/>
    <w:rsid w:val="00755894"/>
    <w:rsid w:val="0076545D"/>
    <w:rsid w:val="00770362"/>
    <w:rsid w:val="00771730"/>
    <w:rsid w:val="00773D26"/>
    <w:rsid w:val="00776048"/>
    <w:rsid w:val="00776CE0"/>
    <w:rsid w:val="00790347"/>
    <w:rsid w:val="00790FE3"/>
    <w:rsid w:val="007914FF"/>
    <w:rsid w:val="00793AB6"/>
    <w:rsid w:val="00794E0C"/>
    <w:rsid w:val="00795229"/>
    <w:rsid w:val="00796C37"/>
    <w:rsid w:val="007A5865"/>
    <w:rsid w:val="007B3608"/>
    <w:rsid w:val="007C590D"/>
    <w:rsid w:val="007C5A07"/>
    <w:rsid w:val="007C7627"/>
    <w:rsid w:val="007D41A9"/>
    <w:rsid w:val="007F5DEC"/>
    <w:rsid w:val="007F75B1"/>
    <w:rsid w:val="00811126"/>
    <w:rsid w:val="00813173"/>
    <w:rsid w:val="00844C75"/>
    <w:rsid w:val="00847621"/>
    <w:rsid w:val="00852B9C"/>
    <w:rsid w:val="00853AB9"/>
    <w:rsid w:val="00853BD1"/>
    <w:rsid w:val="008632FD"/>
    <w:rsid w:val="00870091"/>
    <w:rsid w:val="00871959"/>
    <w:rsid w:val="00873407"/>
    <w:rsid w:val="00883BE5"/>
    <w:rsid w:val="00887048"/>
    <w:rsid w:val="00893288"/>
    <w:rsid w:val="008A7407"/>
    <w:rsid w:val="008A760E"/>
    <w:rsid w:val="008B4695"/>
    <w:rsid w:val="008B4F70"/>
    <w:rsid w:val="008C502D"/>
    <w:rsid w:val="008D0832"/>
    <w:rsid w:val="008D4033"/>
    <w:rsid w:val="008E684C"/>
    <w:rsid w:val="008F4C2C"/>
    <w:rsid w:val="008F536F"/>
    <w:rsid w:val="00904920"/>
    <w:rsid w:val="009056F2"/>
    <w:rsid w:val="0091013B"/>
    <w:rsid w:val="00913CFD"/>
    <w:rsid w:val="0091429B"/>
    <w:rsid w:val="009148E0"/>
    <w:rsid w:val="0091561A"/>
    <w:rsid w:val="009242F4"/>
    <w:rsid w:val="00934514"/>
    <w:rsid w:val="009404F9"/>
    <w:rsid w:val="00941074"/>
    <w:rsid w:val="00941642"/>
    <w:rsid w:val="00945C37"/>
    <w:rsid w:val="00946AC5"/>
    <w:rsid w:val="0095731A"/>
    <w:rsid w:val="00991144"/>
    <w:rsid w:val="009B4624"/>
    <w:rsid w:val="009B5A88"/>
    <w:rsid w:val="009B613D"/>
    <w:rsid w:val="009C0180"/>
    <w:rsid w:val="009D2434"/>
    <w:rsid w:val="009D29B4"/>
    <w:rsid w:val="009E3B5A"/>
    <w:rsid w:val="009E42F4"/>
    <w:rsid w:val="009E5BD5"/>
    <w:rsid w:val="009F5F23"/>
    <w:rsid w:val="009F60AD"/>
    <w:rsid w:val="00A1515B"/>
    <w:rsid w:val="00A1518F"/>
    <w:rsid w:val="00A53B99"/>
    <w:rsid w:val="00A644DB"/>
    <w:rsid w:val="00A70574"/>
    <w:rsid w:val="00A70F30"/>
    <w:rsid w:val="00A71A29"/>
    <w:rsid w:val="00A76EC5"/>
    <w:rsid w:val="00A960B1"/>
    <w:rsid w:val="00A97426"/>
    <w:rsid w:val="00AA4EFF"/>
    <w:rsid w:val="00AB0456"/>
    <w:rsid w:val="00AB7CB9"/>
    <w:rsid w:val="00AD4F62"/>
    <w:rsid w:val="00AE5E64"/>
    <w:rsid w:val="00B03D9E"/>
    <w:rsid w:val="00B07AE6"/>
    <w:rsid w:val="00B17B5B"/>
    <w:rsid w:val="00B2241F"/>
    <w:rsid w:val="00B22D29"/>
    <w:rsid w:val="00B328B0"/>
    <w:rsid w:val="00B32BE9"/>
    <w:rsid w:val="00B34FA6"/>
    <w:rsid w:val="00B52A25"/>
    <w:rsid w:val="00B701D7"/>
    <w:rsid w:val="00B71275"/>
    <w:rsid w:val="00B73E7F"/>
    <w:rsid w:val="00B76E55"/>
    <w:rsid w:val="00B925DA"/>
    <w:rsid w:val="00B94FE4"/>
    <w:rsid w:val="00BB72BA"/>
    <w:rsid w:val="00BC2513"/>
    <w:rsid w:val="00BC4310"/>
    <w:rsid w:val="00BC5964"/>
    <w:rsid w:val="00BD6C77"/>
    <w:rsid w:val="00BE4BC7"/>
    <w:rsid w:val="00BE59A9"/>
    <w:rsid w:val="00C02680"/>
    <w:rsid w:val="00C053BB"/>
    <w:rsid w:val="00C36314"/>
    <w:rsid w:val="00C81FDD"/>
    <w:rsid w:val="00C87270"/>
    <w:rsid w:val="00C926F1"/>
    <w:rsid w:val="00C974F6"/>
    <w:rsid w:val="00CA3544"/>
    <w:rsid w:val="00CA3AB5"/>
    <w:rsid w:val="00CA78DA"/>
    <w:rsid w:val="00CC03C5"/>
    <w:rsid w:val="00CD1D6F"/>
    <w:rsid w:val="00CE47FC"/>
    <w:rsid w:val="00CF2BB8"/>
    <w:rsid w:val="00D05970"/>
    <w:rsid w:val="00D1522F"/>
    <w:rsid w:val="00D22AA7"/>
    <w:rsid w:val="00D34BE5"/>
    <w:rsid w:val="00D41828"/>
    <w:rsid w:val="00D42639"/>
    <w:rsid w:val="00D42922"/>
    <w:rsid w:val="00D43860"/>
    <w:rsid w:val="00D4474F"/>
    <w:rsid w:val="00D50564"/>
    <w:rsid w:val="00D51792"/>
    <w:rsid w:val="00D55062"/>
    <w:rsid w:val="00D57272"/>
    <w:rsid w:val="00D608AD"/>
    <w:rsid w:val="00D632E5"/>
    <w:rsid w:val="00D64F65"/>
    <w:rsid w:val="00D716D6"/>
    <w:rsid w:val="00D733B5"/>
    <w:rsid w:val="00D93CA2"/>
    <w:rsid w:val="00D9650C"/>
    <w:rsid w:val="00DA546E"/>
    <w:rsid w:val="00DB38C7"/>
    <w:rsid w:val="00DB4D46"/>
    <w:rsid w:val="00DC6B12"/>
    <w:rsid w:val="00DF1CB3"/>
    <w:rsid w:val="00E007AF"/>
    <w:rsid w:val="00E01095"/>
    <w:rsid w:val="00E014AE"/>
    <w:rsid w:val="00E06F11"/>
    <w:rsid w:val="00E07A9D"/>
    <w:rsid w:val="00E125AE"/>
    <w:rsid w:val="00E205B2"/>
    <w:rsid w:val="00E62E28"/>
    <w:rsid w:val="00E9083F"/>
    <w:rsid w:val="00E90DA6"/>
    <w:rsid w:val="00E9348C"/>
    <w:rsid w:val="00E9637D"/>
    <w:rsid w:val="00E96D79"/>
    <w:rsid w:val="00EC6449"/>
    <w:rsid w:val="00ED3D2F"/>
    <w:rsid w:val="00EF2695"/>
    <w:rsid w:val="00F00651"/>
    <w:rsid w:val="00F11255"/>
    <w:rsid w:val="00F12685"/>
    <w:rsid w:val="00F21E13"/>
    <w:rsid w:val="00F27266"/>
    <w:rsid w:val="00F304AB"/>
    <w:rsid w:val="00F31EE6"/>
    <w:rsid w:val="00F37B08"/>
    <w:rsid w:val="00F408F1"/>
    <w:rsid w:val="00F425AC"/>
    <w:rsid w:val="00F469FD"/>
    <w:rsid w:val="00F56AC4"/>
    <w:rsid w:val="00F6175D"/>
    <w:rsid w:val="00F71636"/>
    <w:rsid w:val="00F97E56"/>
    <w:rsid w:val="00FA193B"/>
    <w:rsid w:val="00FA79EC"/>
    <w:rsid w:val="00FB41C7"/>
    <w:rsid w:val="00FC7D93"/>
    <w:rsid w:val="00FD4225"/>
    <w:rsid w:val="00FD7C10"/>
    <w:rsid w:val="00FE5076"/>
    <w:rsid w:val="00FF6F6D"/>
    <w:rsid w:val="00FF7F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272"/>
    <w:pPr>
      <w:widowControl w:val="0"/>
      <w:jc w:val="both"/>
    </w:pPr>
  </w:style>
  <w:style w:type="paragraph" w:styleId="10">
    <w:name w:val="heading 1"/>
    <w:basedOn w:val="a"/>
    <w:next w:val="a"/>
    <w:link w:val="1Char"/>
    <w:qFormat/>
    <w:rsid w:val="007C762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第一层条,第二层,论文标题 1,ICSS章标记,sect 1.2,HD2,H2,h2,Level 2 Topic Heading,2,Header 2,heading 2,DO NOT USE_h2,chn,Chapter Number/Appendix Letter,ACERHead 2,Underrubrik1,prop2,UNDERRUBRIK 1-2,2nd level,Titre2,l2,Heading 2 Hidden,Head 2,Heading2,No Number"/>
    <w:basedOn w:val="a"/>
    <w:next w:val="a"/>
    <w:link w:val="2Char"/>
    <w:uiPriority w:val="9"/>
    <w:unhideWhenUsed/>
    <w:qFormat/>
    <w:rsid w:val="007C76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next w:val="20"/>
    <w:link w:val="3Char"/>
    <w:qFormat/>
    <w:rsid w:val="00771730"/>
    <w:pPr>
      <w:adjustRightInd w:val="0"/>
      <w:spacing w:before="120" w:after="120"/>
      <w:ind w:left="1"/>
      <w:outlineLvl w:val="2"/>
    </w:pPr>
    <w:rPr>
      <w:rFonts w:ascii="宋体" w:eastAsia="宋体" w:hAnsi="Times New Roman" w:cs="Times New Roman"/>
      <w:b/>
      <w:noProof/>
      <w:spacing w:val="20"/>
      <w:kern w:val="28"/>
      <w:sz w:val="28"/>
      <w:szCs w:val="20"/>
    </w:rPr>
  </w:style>
  <w:style w:type="paragraph" w:styleId="4">
    <w:name w:val="heading 4"/>
    <w:next w:val="a"/>
    <w:link w:val="4Char"/>
    <w:qFormat/>
    <w:rsid w:val="00771730"/>
    <w:pPr>
      <w:tabs>
        <w:tab w:val="left" w:pos="1620"/>
      </w:tabs>
      <w:adjustRightInd w:val="0"/>
      <w:snapToGrid w:val="0"/>
      <w:spacing w:before="120" w:after="120"/>
      <w:ind w:left="1"/>
      <w:textAlignment w:val="baseline"/>
      <w:outlineLvl w:val="3"/>
    </w:pPr>
    <w:rPr>
      <w:rFonts w:ascii="宋体" w:eastAsia="宋体" w:hAnsi="Times New Roman" w:cs="Times New Roman"/>
      <w:b/>
      <w:noProof/>
      <w:spacing w:val="20"/>
      <w:kern w:val="24"/>
      <w:sz w:val="28"/>
      <w:szCs w:val="20"/>
    </w:rPr>
  </w:style>
  <w:style w:type="paragraph" w:styleId="5">
    <w:name w:val="heading 5"/>
    <w:next w:val="20"/>
    <w:link w:val="5Char"/>
    <w:qFormat/>
    <w:rsid w:val="00771730"/>
    <w:pPr>
      <w:widowControl w:val="0"/>
      <w:adjustRightInd w:val="0"/>
      <w:snapToGrid w:val="0"/>
      <w:spacing w:before="120" w:after="120"/>
      <w:ind w:left="1"/>
      <w:textAlignment w:val="baseline"/>
      <w:outlineLvl w:val="4"/>
    </w:pPr>
    <w:rPr>
      <w:rFonts w:ascii="宋体" w:eastAsia="宋体" w:hAnsi="Times New Roman" w:cs="Times New Roman"/>
      <w:b/>
      <w:noProof/>
      <w:spacing w:val="20"/>
      <w:kern w:val="24"/>
      <w:sz w:val="24"/>
      <w:szCs w:val="20"/>
    </w:rPr>
  </w:style>
  <w:style w:type="paragraph" w:styleId="6">
    <w:name w:val="heading 6"/>
    <w:next w:val="20"/>
    <w:link w:val="6Char"/>
    <w:qFormat/>
    <w:rsid w:val="00771730"/>
    <w:pPr>
      <w:widowControl w:val="0"/>
      <w:adjustRightInd w:val="0"/>
      <w:snapToGrid w:val="0"/>
      <w:spacing w:before="120" w:after="120"/>
      <w:ind w:left="1"/>
      <w:textAlignment w:val="baseline"/>
      <w:outlineLvl w:val="5"/>
    </w:pPr>
    <w:rPr>
      <w:rFonts w:ascii="Arial" w:eastAsia="宋体" w:hAnsi="Arial" w:cs="Times New Roman"/>
      <w:b/>
      <w:noProof/>
      <w:spacing w:val="20"/>
      <w:kern w:val="24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C76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C7627"/>
    <w:rPr>
      <w:sz w:val="18"/>
      <w:szCs w:val="18"/>
    </w:rPr>
  </w:style>
  <w:style w:type="paragraph" w:styleId="a4">
    <w:name w:val="footer"/>
    <w:basedOn w:val="a"/>
    <w:link w:val="Char0"/>
    <w:unhideWhenUsed/>
    <w:rsid w:val="007C76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C7627"/>
    <w:rPr>
      <w:sz w:val="18"/>
      <w:szCs w:val="18"/>
    </w:rPr>
  </w:style>
  <w:style w:type="character" w:customStyle="1" w:styleId="1Char">
    <w:name w:val="标题 1 Char"/>
    <w:basedOn w:val="a0"/>
    <w:link w:val="10"/>
    <w:uiPriority w:val="9"/>
    <w:rsid w:val="007C7627"/>
    <w:rPr>
      <w:b/>
      <w:bCs/>
      <w:kern w:val="44"/>
      <w:sz w:val="44"/>
      <w:szCs w:val="44"/>
    </w:rPr>
  </w:style>
  <w:style w:type="character" w:customStyle="1" w:styleId="2Char">
    <w:name w:val="标题 2 Char"/>
    <w:aliases w:val="第一层条 Char,第二层 Char,论文标题 1 Char,ICSS章标记 Char,sect 1.2 Char,HD2 Char,H2 Char,h2 Char,Level 2 Topic Heading Char,2 Char,Header 2 Char,heading 2 Char,DO NOT USE_h2 Char,chn Char,Chapter Number/Appendix Letter Char,ACERHead 2 Char,Underrubrik1 Char"/>
    <w:basedOn w:val="a0"/>
    <w:link w:val="2"/>
    <w:uiPriority w:val="9"/>
    <w:rsid w:val="007C76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571E89"/>
    <w:pPr>
      <w:ind w:firstLineChars="200" w:firstLine="420"/>
    </w:pPr>
  </w:style>
  <w:style w:type="character" w:styleId="a6">
    <w:name w:val="Emphasis"/>
    <w:basedOn w:val="a0"/>
    <w:uiPriority w:val="20"/>
    <w:qFormat/>
    <w:rsid w:val="00713841"/>
    <w:rPr>
      <w:i/>
      <w:iCs/>
    </w:rPr>
  </w:style>
  <w:style w:type="character" w:customStyle="1" w:styleId="apple-converted-space">
    <w:name w:val="apple-converted-space"/>
    <w:basedOn w:val="a0"/>
    <w:rsid w:val="00713841"/>
  </w:style>
  <w:style w:type="paragraph" w:styleId="a7">
    <w:name w:val="Balloon Text"/>
    <w:basedOn w:val="a"/>
    <w:link w:val="Char1"/>
    <w:uiPriority w:val="99"/>
    <w:semiHidden/>
    <w:unhideWhenUsed/>
    <w:rsid w:val="00904920"/>
    <w:rPr>
      <w:sz w:val="16"/>
      <w:szCs w:val="16"/>
    </w:rPr>
  </w:style>
  <w:style w:type="character" w:customStyle="1" w:styleId="Char1">
    <w:name w:val="批注框文本 Char"/>
    <w:basedOn w:val="a0"/>
    <w:link w:val="a7"/>
    <w:uiPriority w:val="99"/>
    <w:semiHidden/>
    <w:rsid w:val="00904920"/>
    <w:rPr>
      <w:sz w:val="16"/>
      <w:szCs w:val="16"/>
    </w:rPr>
  </w:style>
  <w:style w:type="paragraph" w:styleId="a8">
    <w:name w:val="Document Map"/>
    <w:basedOn w:val="a"/>
    <w:link w:val="Char2"/>
    <w:uiPriority w:val="99"/>
    <w:semiHidden/>
    <w:unhideWhenUsed/>
    <w:rsid w:val="00904920"/>
    <w:rPr>
      <w:rFonts w:ascii="Tahoma" w:hAnsi="Tahoma" w:cs="Tahoma"/>
      <w:sz w:val="16"/>
      <w:szCs w:val="16"/>
    </w:rPr>
  </w:style>
  <w:style w:type="character" w:customStyle="1" w:styleId="Char2">
    <w:name w:val="文档结构图 Char"/>
    <w:basedOn w:val="a0"/>
    <w:link w:val="a8"/>
    <w:uiPriority w:val="99"/>
    <w:semiHidden/>
    <w:rsid w:val="00904920"/>
    <w:rPr>
      <w:rFonts w:ascii="Tahoma" w:hAnsi="Tahoma" w:cs="Tahoma"/>
      <w:sz w:val="16"/>
      <w:szCs w:val="16"/>
    </w:rPr>
  </w:style>
  <w:style w:type="paragraph" w:styleId="a9">
    <w:name w:val="No Spacing"/>
    <w:basedOn w:val="a"/>
    <w:link w:val="Char3"/>
    <w:uiPriority w:val="1"/>
    <w:qFormat/>
    <w:rsid w:val="00904920"/>
    <w:pPr>
      <w:widowControl/>
      <w:spacing w:beforeLines="50"/>
      <w:ind w:firstLineChars="200" w:firstLine="200"/>
      <w:contextualSpacing/>
      <w:jc w:val="left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Char3">
    <w:name w:val="无间隔 Char"/>
    <w:link w:val="a9"/>
    <w:uiPriority w:val="1"/>
    <w:rsid w:val="00904920"/>
    <w:rPr>
      <w:rFonts w:ascii="Times New Roman" w:eastAsia="宋体" w:hAnsi="Times New Roman" w:cs="Times New Roman"/>
      <w:kern w:val="0"/>
      <w:sz w:val="20"/>
      <w:szCs w:val="20"/>
    </w:rPr>
  </w:style>
  <w:style w:type="paragraph" w:styleId="11">
    <w:name w:val="toc 1"/>
    <w:basedOn w:val="a"/>
    <w:next w:val="a"/>
    <w:autoRedefine/>
    <w:uiPriority w:val="39"/>
    <w:unhideWhenUsed/>
    <w:rsid w:val="00904920"/>
    <w:pPr>
      <w:widowControl/>
      <w:spacing w:beforeLines="50" w:line="360" w:lineRule="auto"/>
      <w:ind w:firstLineChars="200" w:firstLine="200"/>
      <w:contextualSpacing/>
      <w:jc w:val="left"/>
    </w:pPr>
    <w:rPr>
      <w:rFonts w:ascii="Times New Roman" w:eastAsia="宋体" w:hAnsi="Times New Roman" w:cs="Times New Roman"/>
      <w:kern w:val="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904920"/>
    <w:pPr>
      <w:widowControl/>
      <w:spacing w:beforeLines="50" w:line="360" w:lineRule="auto"/>
      <w:ind w:leftChars="200" w:left="420" w:firstLineChars="200" w:firstLine="200"/>
      <w:contextualSpacing/>
      <w:jc w:val="left"/>
    </w:pPr>
    <w:rPr>
      <w:rFonts w:ascii="Times New Roman" w:eastAsia="宋体" w:hAnsi="Times New Roman" w:cs="Times New Roman"/>
      <w:kern w:val="0"/>
      <w:szCs w:val="20"/>
    </w:rPr>
  </w:style>
  <w:style w:type="character" w:styleId="aa">
    <w:name w:val="Hyperlink"/>
    <w:uiPriority w:val="99"/>
    <w:unhideWhenUsed/>
    <w:rsid w:val="00904920"/>
    <w:rPr>
      <w:color w:val="0000FF"/>
      <w:u w:val="single"/>
    </w:rPr>
  </w:style>
  <w:style w:type="paragraph" w:customStyle="1" w:styleId="ab">
    <w:name w:val="正文（绿盟科技）"/>
    <w:link w:val="Char4"/>
    <w:qFormat/>
    <w:rsid w:val="00904920"/>
    <w:pPr>
      <w:spacing w:line="300" w:lineRule="auto"/>
    </w:pPr>
    <w:rPr>
      <w:rFonts w:ascii="Arial" w:eastAsia="宋体" w:hAnsi="Arial" w:cs="Times New Roman"/>
      <w:kern w:val="0"/>
      <w:szCs w:val="21"/>
    </w:rPr>
  </w:style>
  <w:style w:type="paragraph" w:customStyle="1" w:styleId="ac">
    <w:name w:val="目录（绿盟科技）"/>
    <w:basedOn w:val="ab"/>
    <w:qFormat/>
    <w:rsid w:val="00904920"/>
    <w:pPr>
      <w:spacing w:after="156"/>
      <w:jc w:val="center"/>
    </w:pPr>
    <w:rPr>
      <w:rFonts w:eastAsia="黑体"/>
      <w:b/>
      <w:sz w:val="44"/>
    </w:rPr>
  </w:style>
  <w:style w:type="character" w:customStyle="1" w:styleId="Char4">
    <w:name w:val="正文（绿盟科技） Char"/>
    <w:link w:val="ab"/>
    <w:rsid w:val="00904920"/>
    <w:rPr>
      <w:rFonts w:ascii="Arial" w:eastAsia="宋体" w:hAnsi="Arial" w:cs="Times New Roman"/>
      <w:kern w:val="0"/>
      <w:szCs w:val="21"/>
    </w:rPr>
  </w:style>
  <w:style w:type="paragraph" w:customStyle="1" w:styleId="1">
    <w:name w:val="标题 1（启明星辰）"/>
    <w:basedOn w:val="10"/>
    <w:next w:val="a"/>
    <w:qFormat/>
    <w:rsid w:val="00904920"/>
    <w:pPr>
      <w:numPr>
        <w:numId w:val="1"/>
      </w:numPr>
      <w:pBdr>
        <w:bottom w:val="single" w:sz="48" w:space="1" w:color="auto"/>
      </w:pBdr>
      <w:spacing w:before="600" w:line="576" w:lineRule="auto"/>
      <w:jc w:val="left"/>
    </w:pPr>
    <w:rPr>
      <w:rFonts w:ascii="Arial" w:eastAsia="黑体" w:hAnsi="Arial" w:cs="Times New Roman"/>
    </w:rPr>
  </w:style>
  <w:style w:type="paragraph" w:customStyle="1" w:styleId="ad">
    <w:name w:val="正文首行缩进（启明星辰）"/>
    <w:basedOn w:val="a"/>
    <w:link w:val="Char5"/>
    <w:qFormat/>
    <w:rsid w:val="00904920"/>
    <w:pPr>
      <w:widowControl/>
      <w:spacing w:after="50" w:line="300" w:lineRule="auto"/>
      <w:ind w:firstLineChars="200" w:firstLine="200"/>
      <w:jc w:val="left"/>
    </w:pPr>
    <w:rPr>
      <w:rFonts w:ascii="Arial" w:eastAsia="宋体" w:hAnsi="Arial" w:cs="Times New Roman"/>
      <w:kern w:val="0"/>
      <w:szCs w:val="21"/>
    </w:rPr>
  </w:style>
  <w:style w:type="character" w:customStyle="1" w:styleId="Char5">
    <w:name w:val="正文首行缩进（启明星辰） Char"/>
    <w:basedOn w:val="Char4"/>
    <w:link w:val="ad"/>
    <w:rsid w:val="00904920"/>
    <w:rPr>
      <w:rFonts w:ascii="Arial" w:eastAsia="宋体" w:hAnsi="Arial" w:cs="Times New Roman"/>
      <w:kern w:val="0"/>
      <w:szCs w:val="21"/>
    </w:rPr>
  </w:style>
  <w:style w:type="paragraph" w:customStyle="1" w:styleId="22">
    <w:name w:val="标题 2（启明星辰）"/>
    <w:basedOn w:val="2"/>
    <w:next w:val="ab"/>
    <w:qFormat/>
    <w:rsid w:val="00093505"/>
    <w:pPr>
      <w:spacing w:line="415" w:lineRule="auto"/>
      <w:jc w:val="left"/>
    </w:pPr>
    <w:rPr>
      <w:rFonts w:ascii="Arial" w:eastAsia="黑体" w:hAnsi="Arial" w:cs="Times New Roman"/>
      <w:bCs w:val="0"/>
    </w:rPr>
  </w:style>
  <w:style w:type="paragraph" w:customStyle="1" w:styleId="ae">
    <w:name w:val="插图标注（绿盟科技）"/>
    <w:next w:val="ab"/>
    <w:rsid w:val="00093505"/>
    <w:pPr>
      <w:spacing w:after="156"/>
      <w:jc w:val="center"/>
    </w:pPr>
    <w:rPr>
      <w:rFonts w:ascii="Arial" w:eastAsia="宋体" w:hAnsi="Arial" w:cs="Arial"/>
      <w:kern w:val="0"/>
      <w:szCs w:val="21"/>
    </w:rPr>
  </w:style>
  <w:style w:type="table" w:styleId="af">
    <w:name w:val="Table Grid"/>
    <w:basedOn w:val="a1"/>
    <w:uiPriority w:val="39"/>
    <w:rsid w:val="00F408F1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Char">
    <w:name w:val="标题 3 Char"/>
    <w:basedOn w:val="a0"/>
    <w:link w:val="3"/>
    <w:rsid w:val="00771730"/>
    <w:rPr>
      <w:rFonts w:ascii="宋体" w:eastAsia="宋体" w:hAnsi="Times New Roman" w:cs="Times New Roman"/>
      <w:b/>
      <w:noProof/>
      <w:spacing w:val="20"/>
      <w:kern w:val="28"/>
      <w:sz w:val="28"/>
      <w:szCs w:val="20"/>
    </w:rPr>
  </w:style>
  <w:style w:type="character" w:customStyle="1" w:styleId="4Char">
    <w:name w:val="标题 4 Char"/>
    <w:basedOn w:val="a0"/>
    <w:link w:val="4"/>
    <w:rsid w:val="00771730"/>
    <w:rPr>
      <w:rFonts w:ascii="宋体" w:eastAsia="宋体" w:hAnsi="Times New Roman" w:cs="Times New Roman"/>
      <w:b/>
      <w:noProof/>
      <w:spacing w:val="20"/>
      <w:kern w:val="24"/>
      <w:sz w:val="28"/>
      <w:szCs w:val="20"/>
    </w:rPr>
  </w:style>
  <w:style w:type="character" w:customStyle="1" w:styleId="5Char">
    <w:name w:val="标题 5 Char"/>
    <w:basedOn w:val="a0"/>
    <w:link w:val="5"/>
    <w:rsid w:val="00771730"/>
    <w:rPr>
      <w:rFonts w:ascii="宋体" w:eastAsia="宋体" w:hAnsi="Times New Roman" w:cs="Times New Roman"/>
      <w:b/>
      <w:noProof/>
      <w:spacing w:val="20"/>
      <w:kern w:val="24"/>
      <w:sz w:val="24"/>
      <w:szCs w:val="20"/>
    </w:rPr>
  </w:style>
  <w:style w:type="character" w:customStyle="1" w:styleId="6Char">
    <w:name w:val="标题 6 Char"/>
    <w:basedOn w:val="a0"/>
    <w:link w:val="6"/>
    <w:rsid w:val="00771730"/>
    <w:rPr>
      <w:rFonts w:ascii="Arial" w:eastAsia="宋体" w:hAnsi="Arial" w:cs="Times New Roman"/>
      <w:b/>
      <w:noProof/>
      <w:spacing w:val="20"/>
      <w:kern w:val="24"/>
      <w:sz w:val="24"/>
      <w:szCs w:val="20"/>
    </w:rPr>
  </w:style>
  <w:style w:type="paragraph" w:customStyle="1" w:styleId="af0">
    <w:name w:val="项目名称"/>
    <w:basedOn w:val="a"/>
    <w:next w:val="a"/>
    <w:rsid w:val="00771730"/>
    <w:pPr>
      <w:spacing w:line="480" w:lineRule="auto"/>
      <w:jc w:val="center"/>
    </w:pPr>
    <w:rPr>
      <w:rFonts w:ascii="Times New Roman" w:eastAsia="黑体" w:hAnsi="Times New Roman" w:cs="Times New Roman"/>
      <w:b/>
      <w:w w:val="150"/>
      <w:sz w:val="44"/>
      <w:szCs w:val="5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af1">
    <w:name w:val="page number"/>
    <w:basedOn w:val="a0"/>
    <w:rsid w:val="00771730"/>
  </w:style>
  <w:style w:type="paragraph" w:styleId="af2">
    <w:name w:val="Plain Text"/>
    <w:basedOn w:val="a"/>
    <w:link w:val="Char6"/>
    <w:rsid w:val="00771730"/>
    <w:rPr>
      <w:rFonts w:ascii="宋体" w:eastAsia="宋体" w:hAnsi="Courier New" w:cs="Times New Roman"/>
      <w:szCs w:val="21"/>
    </w:rPr>
  </w:style>
  <w:style w:type="character" w:customStyle="1" w:styleId="Char6">
    <w:name w:val="纯文本 Char"/>
    <w:basedOn w:val="a0"/>
    <w:link w:val="af2"/>
    <w:rsid w:val="00771730"/>
    <w:rPr>
      <w:rFonts w:ascii="宋体" w:eastAsia="宋体" w:hAnsi="Courier New" w:cs="Times New Roman"/>
      <w:szCs w:val="21"/>
    </w:rPr>
  </w:style>
  <w:style w:type="paragraph" w:customStyle="1" w:styleId="20">
    <w:name w:val="正文首行缩进2字符"/>
    <w:basedOn w:val="a"/>
    <w:rsid w:val="00771730"/>
    <w:pPr>
      <w:widowControl/>
      <w:spacing w:before="120" w:after="120" w:line="319" w:lineRule="auto"/>
      <w:ind w:firstLineChars="200" w:firstLine="200"/>
      <w:jc w:val="left"/>
    </w:pPr>
    <w:rPr>
      <w:rFonts w:ascii="Times New Roman" w:eastAsia="宋体" w:hAnsi="Times New Roman" w:cs="宋体"/>
      <w:kern w:val="0"/>
      <w:sz w:val="24"/>
      <w:szCs w:val="20"/>
    </w:rPr>
  </w:style>
  <w:style w:type="character" w:customStyle="1" w:styleId="enfont">
    <w:name w:val="enfont"/>
    <w:basedOn w:val="a0"/>
    <w:rsid w:val="00771730"/>
  </w:style>
  <w:style w:type="paragraph" w:styleId="30">
    <w:name w:val="toc 3"/>
    <w:basedOn w:val="a"/>
    <w:next w:val="a"/>
    <w:autoRedefine/>
    <w:uiPriority w:val="39"/>
    <w:unhideWhenUsed/>
    <w:rsid w:val="005344EB"/>
    <w:pPr>
      <w:spacing w:after="100"/>
      <w:ind w:left="420"/>
    </w:pPr>
  </w:style>
  <w:style w:type="paragraph" w:styleId="af3">
    <w:name w:val="Normal (Web)"/>
    <w:basedOn w:val="a"/>
    <w:uiPriority w:val="99"/>
    <w:semiHidden/>
    <w:unhideWhenUsed/>
    <w:rsid w:val="00F304AB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kern w:val="0"/>
      <w:sz w:val="24"/>
      <w:szCs w:val="24"/>
      <w:lang w:val="en-GB"/>
    </w:rPr>
  </w:style>
  <w:style w:type="paragraph" w:customStyle="1" w:styleId="af4">
    <w:name w:val="插图标注（启明星辰）"/>
    <w:basedOn w:val="ae"/>
    <w:qFormat/>
    <w:rsid w:val="005543B5"/>
    <w:pPr>
      <w:spacing w:beforeLines="50" w:after="120" w:line="36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7272"/>
    <w:pPr>
      <w:widowControl w:val="0"/>
      <w:jc w:val="both"/>
    </w:pPr>
  </w:style>
  <w:style w:type="paragraph" w:styleId="10">
    <w:name w:val="heading 1"/>
    <w:basedOn w:val="a"/>
    <w:next w:val="a"/>
    <w:link w:val="1Char"/>
    <w:qFormat/>
    <w:rsid w:val="007C762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aliases w:val="第一层条,第二层,论文标题 1,ICSS章标记,sect 1.2,HD2,H2,h2,Level 2 Topic Heading,2,Header 2,heading 2,DO NOT USE_h2,chn,Chapter Number/Appendix Letter,ACERHead 2,Underrubrik1,prop2,UNDERRUBRIK 1-2,2nd level,Titre2,l2,Heading 2 Hidden,Head 2,Heading2,No Number"/>
    <w:basedOn w:val="a"/>
    <w:next w:val="a"/>
    <w:link w:val="2Char"/>
    <w:uiPriority w:val="9"/>
    <w:unhideWhenUsed/>
    <w:qFormat/>
    <w:rsid w:val="007C76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next w:val="20"/>
    <w:link w:val="3Char"/>
    <w:qFormat/>
    <w:rsid w:val="00771730"/>
    <w:pPr>
      <w:adjustRightInd w:val="0"/>
      <w:spacing w:before="120" w:after="120"/>
      <w:ind w:left="1"/>
      <w:outlineLvl w:val="2"/>
    </w:pPr>
    <w:rPr>
      <w:rFonts w:ascii="宋体" w:eastAsia="宋体" w:hAnsi="Times New Roman" w:cs="Times New Roman"/>
      <w:b/>
      <w:noProof/>
      <w:spacing w:val="20"/>
      <w:kern w:val="28"/>
      <w:sz w:val="28"/>
      <w:szCs w:val="20"/>
    </w:rPr>
  </w:style>
  <w:style w:type="paragraph" w:styleId="4">
    <w:name w:val="heading 4"/>
    <w:next w:val="a"/>
    <w:link w:val="4Char"/>
    <w:qFormat/>
    <w:rsid w:val="00771730"/>
    <w:pPr>
      <w:tabs>
        <w:tab w:val="left" w:pos="1620"/>
      </w:tabs>
      <w:adjustRightInd w:val="0"/>
      <w:snapToGrid w:val="0"/>
      <w:spacing w:before="120" w:after="120"/>
      <w:ind w:left="1"/>
      <w:textAlignment w:val="baseline"/>
      <w:outlineLvl w:val="3"/>
    </w:pPr>
    <w:rPr>
      <w:rFonts w:ascii="宋体" w:eastAsia="宋体" w:hAnsi="Times New Roman" w:cs="Times New Roman"/>
      <w:b/>
      <w:noProof/>
      <w:spacing w:val="20"/>
      <w:kern w:val="24"/>
      <w:sz w:val="28"/>
      <w:szCs w:val="20"/>
    </w:rPr>
  </w:style>
  <w:style w:type="paragraph" w:styleId="5">
    <w:name w:val="heading 5"/>
    <w:next w:val="20"/>
    <w:link w:val="5Char"/>
    <w:qFormat/>
    <w:rsid w:val="00771730"/>
    <w:pPr>
      <w:widowControl w:val="0"/>
      <w:adjustRightInd w:val="0"/>
      <w:snapToGrid w:val="0"/>
      <w:spacing w:before="120" w:after="120"/>
      <w:ind w:left="1"/>
      <w:textAlignment w:val="baseline"/>
      <w:outlineLvl w:val="4"/>
    </w:pPr>
    <w:rPr>
      <w:rFonts w:ascii="宋体" w:eastAsia="宋体" w:hAnsi="Times New Roman" w:cs="Times New Roman"/>
      <w:b/>
      <w:noProof/>
      <w:spacing w:val="20"/>
      <w:kern w:val="24"/>
      <w:sz w:val="24"/>
      <w:szCs w:val="20"/>
    </w:rPr>
  </w:style>
  <w:style w:type="paragraph" w:styleId="6">
    <w:name w:val="heading 6"/>
    <w:next w:val="20"/>
    <w:link w:val="6Char"/>
    <w:qFormat/>
    <w:rsid w:val="00771730"/>
    <w:pPr>
      <w:widowControl w:val="0"/>
      <w:adjustRightInd w:val="0"/>
      <w:snapToGrid w:val="0"/>
      <w:spacing w:before="120" w:after="120"/>
      <w:ind w:left="1"/>
      <w:textAlignment w:val="baseline"/>
      <w:outlineLvl w:val="5"/>
    </w:pPr>
    <w:rPr>
      <w:rFonts w:ascii="Arial" w:eastAsia="宋体" w:hAnsi="Arial" w:cs="Times New Roman"/>
      <w:b/>
      <w:noProof/>
      <w:spacing w:val="20"/>
      <w:kern w:val="24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7C76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C7627"/>
    <w:rPr>
      <w:sz w:val="18"/>
      <w:szCs w:val="18"/>
    </w:rPr>
  </w:style>
  <w:style w:type="paragraph" w:styleId="a4">
    <w:name w:val="footer"/>
    <w:basedOn w:val="a"/>
    <w:link w:val="Char0"/>
    <w:unhideWhenUsed/>
    <w:rsid w:val="007C76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C7627"/>
    <w:rPr>
      <w:sz w:val="18"/>
      <w:szCs w:val="18"/>
    </w:rPr>
  </w:style>
  <w:style w:type="character" w:customStyle="1" w:styleId="1Char">
    <w:name w:val="标题 1 Char"/>
    <w:basedOn w:val="a0"/>
    <w:link w:val="10"/>
    <w:uiPriority w:val="9"/>
    <w:rsid w:val="007C7627"/>
    <w:rPr>
      <w:b/>
      <w:bCs/>
      <w:kern w:val="44"/>
      <w:sz w:val="44"/>
      <w:szCs w:val="44"/>
    </w:rPr>
  </w:style>
  <w:style w:type="character" w:customStyle="1" w:styleId="2Char">
    <w:name w:val="标题 2 Char"/>
    <w:aliases w:val="第一层条 Char,第二层 Char,论文标题 1 Char,ICSS章标记 Char,sect 1.2 Char,HD2 Char,H2 Char,h2 Char,Level 2 Topic Heading Char,2 Char,Header 2 Char,heading 2 Char,DO NOT USE_h2 Char,chn Char,Chapter Number/Appendix Letter Char,ACERHead 2 Char,Underrubrik1 Char"/>
    <w:basedOn w:val="a0"/>
    <w:link w:val="2"/>
    <w:uiPriority w:val="9"/>
    <w:rsid w:val="007C76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571E89"/>
    <w:pPr>
      <w:ind w:firstLineChars="200" w:firstLine="420"/>
    </w:pPr>
  </w:style>
  <w:style w:type="character" w:styleId="a6">
    <w:name w:val="Emphasis"/>
    <w:basedOn w:val="a0"/>
    <w:uiPriority w:val="20"/>
    <w:qFormat/>
    <w:rsid w:val="00713841"/>
    <w:rPr>
      <w:i/>
      <w:iCs/>
    </w:rPr>
  </w:style>
  <w:style w:type="character" w:customStyle="1" w:styleId="apple-converted-space">
    <w:name w:val="apple-converted-space"/>
    <w:basedOn w:val="a0"/>
    <w:rsid w:val="00713841"/>
  </w:style>
  <w:style w:type="paragraph" w:styleId="a7">
    <w:name w:val="Balloon Text"/>
    <w:basedOn w:val="a"/>
    <w:link w:val="Char1"/>
    <w:uiPriority w:val="99"/>
    <w:semiHidden/>
    <w:unhideWhenUsed/>
    <w:rsid w:val="00904920"/>
    <w:rPr>
      <w:sz w:val="16"/>
      <w:szCs w:val="16"/>
    </w:rPr>
  </w:style>
  <w:style w:type="character" w:customStyle="1" w:styleId="Char1">
    <w:name w:val="批注框文本 Char"/>
    <w:basedOn w:val="a0"/>
    <w:link w:val="a7"/>
    <w:uiPriority w:val="99"/>
    <w:semiHidden/>
    <w:rsid w:val="00904920"/>
    <w:rPr>
      <w:sz w:val="16"/>
      <w:szCs w:val="16"/>
    </w:rPr>
  </w:style>
  <w:style w:type="paragraph" w:styleId="a8">
    <w:name w:val="Document Map"/>
    <w:basedOn w:val="a"/>
    <w:link w:val="Char2"/>
    <w:uiPriority w:val="99"/>
    <w:semiHidden/>
    <w:unhideWhenUsed/>
    <w:rsid w:val="00904920"/>
    <w:rPr>
      <w:rFonts w:ascii="Tahoma" w:hAnsi="Tahoma" w:cs="Tahoma"/>
      <w:sz w:val="16"/>
      <w:szCs w:val="16"/>
    </w:rPr>
  </w:style>
  <w:style w:type="character" w:customStyle="1" w:styleId="Char2">
    <w:name w:val="文档结构图 Char"/>
    <w:basedOn w:val="a0"/>
    <w:link w:val="a8"/>
    <w:uiPriority w:val="99"/>
    <w:semiHidden/>
    <w:rsid w:val="00904920"/>
    <w:rPr>
      <w:rFonts w:ascii="Tahoma" w:hAnsi="Tahoma" w:cs="Tahoma"/>
      <w:sz w:val="16"/>
      <w:szCs w:val="16"/>
    </w:rPr>
  </w:style>
  <w:style w:type="paragraph" w:styleId="a9">
    <w:name w:val="No Spacing"/>
    <w:basedOn w:val="a"/>
    <w:link w:val="Char3"/>
    <w:uiPriority w:val="1"/>
    <w:qFormat/>
    <w:rsid w:val="00904920"/>
    <w:pPr>
      <w:widowControl/>
      <w:spacing w:beforeLines="50"/>
      <w:ind w:firstLineChars="200" w:firstLine="200"/>
      <w:contextualSpacing/>
      <w:jc w:val="left"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Char3">
    <w:name w:val="无间隔 Char"/>
    <w:link w:val="a9"/>
    <w:uiPriority w:val="1"/>
    <w:rsid w:val="00904920"/>
    <w:rPr>
      <w:rFonts w:ascii="Times New Roman" w:eastAsia="宋体" w:hAnsi="Times New Roman" w:cs="Times New Roman"/>
      <w:kern w:val="0"/>
      <w:sz w:val="20"/>
      <w:szCs w:val="20"/>
    </w:rPr>
  </w:style>
  <w:style w:type="paragraph" w:styleId="11">
    <w:name w:val="toc 1"/>
    <w:basedOn w:val="a"/>
    <w:next w:val="a"/>
    <w:autoRedefine/>
    <w:uiPriority w:val="39"/>
    <w:unhideWhenUsed/>
    <w:rsid w:val="00904920"/>
    <w:pPr>
      <w:widowControl/>
      <w:spacing w:beforeLines="50" w:line="360" w:lineRule="auto"/>
      <w:ind w:firstLineChars="200" w:firstLine="200"/>
      <w:contextualSpacing/>
      <w:jc w:val="left"/>
    </w:pPr>
    <w:rPr>
      <w:rFonts w:ascii="Times New Roman" w:eastAsia="宋体" w:hAnsi="Times New Roman" w:cs="Times New Roman"/>
      <w:kern w:val="0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904920"/>
    <w:pPr>
      <w:widowControl/>
      <w:spacing w:beforeLines="50" w:line="360" w:lineRule="auto"/>
      <w:ind w:leftChars="200" w:left="420" w:firstLineChars="200" w:firstLine="200"/>
      <w:contextualSpacing/>
      <w:jc w:val="left"/>
    </w:pPr>
    <w:rPr>
      <w:rFonts w:ascii="Times New Roman" w:eastAsia="宋体" w:hAnsi="Times New Roman" w:cs="Times New Roman"/>
      <w:kern w:val="0"/>
      <w:szCs w:val="20"/>
    </w:rPr>
  </w:style>
  <w:style w:type="character" w:styleId="aa">
    <w:name w:val="Hyperlink"/>
    <w:uiPriority w:val="99"/>
    <w:unhideWhenUsed/>
    <w:rsid w:val="00904920"/>
    <w:rPr>
      <w:color w:val="0000FF"/>
      <w:u w:val="single"/>
    </w:rPr>
  </w:style>
  <w:style w:type="paragraph" w:customStyle="1" w:styleId="ab">
    <w:name w:val="正文（绿盟科技）"/>
    <w:link w:val="Char4"/>
    <w:qFormat/>
    <w:rsid w:val="00904920"/>
    <w:pPr>
      <w:spacing w:line="300" w:lineRule="auto"/>
    </w:pPr>
    <w:rPr>
      <w:rFonts w:ascii="Arial" w:eastAsia="宋体" w:hAnsi="Arial" w:cs="Times New Roman"/>
      <w:kern w:val="0"/>
      <w:szCs w:val="21"/>
    </w:rPr>
  </w:style>
  <w:style w:type="paragraph" w:customStyle="1" w:styleId="ac">
    <w:name w:val="目录（绿盟科技）"/>
    <w:basedOn w:val="ab"/>
    <w:qFormat/>
    <w:rsid w:val="00904920"/>
    <w:pPr>
      <w:spacing w:after="156"/>
      <w:jc w:val="center"/>
    </w:pPr>
    <w:rPr>
      <w:rFonts w:eastAsia="黑体"/>
      <w:b/>
      <w:sz w:val="44"/>
    </w:rPr>
  </w:style>
  <w:style w:type="character" w:customStyle="1" w:styleId="Char4">
    <w:name w:val="正文（绿盟科技） Char"/>
    <w:link w:val="ab"/>
    <w:rsid w:val="00904920"/>
    <w:rPr>
      <w:rFonts w:ascii="Arial" w:eastAsia="宋体" w:hAnsi="Arial" w:cs="Times New Roman"/>
      <w:kern w:val="0"/>
      <w:szCs w:val="21"/>
    </w:rPr>
  </w:style>
  <w:style w:type="paragraph" w:customStyle="1" w:styleId="1">
    <w:name w:val="标题 1（启明星辰）"/>
    <w:basedOn w:val="10"/>
    <w:next w:val="a"/>
    <w:qFormat/>
    <w:rsid w:val="00904920"/>
    <w:pPr>
      <w:numPr>
        <w:numId w:val="1"/>
      </w:numPr>
      <w:pBdr>
        <w:bottom w:val="single" w:sz="48" w:space="1" w:color="auto"/>
      </w:pBdr>
      <w:spacing w:before="600" w:line="576" w:lineRule="auto"/>
      <w:jc w:val="left"/>
    </w:pPr>
    <w:rPr>
      <w:rFonts w:ascii="Arial" w:eastAsia="黑体" w:hAnsi="Arial" w:cs="Times New Roman"/>
    </w:rPr>
  </w:style>
  <w:style w:type="paragraph" w:customStyle="1" w:styleId="ad">
    <w:name w:val="正文首行缩进（启明星辰）"/>
    <w:basedOn w:val="a"/>
    <w:link w:val="Char5"/>
    <w:qFormat/>
    <w:rsid w:val="00904920"/>
    <w:pPr>
      <w:widowControl/>
      <w:spacing w:after="50" w:line="300" w:lineRule="auto"/>
      <w:ind w:firstLineChars="200" w:firstLine="200"/>
      <w:jc w:val="left"/>
    </w:pPr>
    <w:rPr>
      <w:rFonts w:ascii="Arial" w:eastAsia="宋体" w:hAnsi="Arial" w:cs="Times New Roman"/>
      <w:kern w:val="0"/>
      <w:szCs w:val="21"/>
    </w:rPr>
  </w:style>
  <w:style w:type="character" w:customStyle="1" w:styleId="Char5">
    <w:name w:val="正文首行缩进（启明星辰） Char"/>
    <w:basedOn w:val="Char4"/>
    <w:link w:val="ad"/>
    <w:rsid w:val="00904920"/>
    <w:rPr>
      <w:rFonts w:ascii="Arial" w:eastAsia="宋体" w:hAnsi="Arial" w:cs="Times New Roman"/>
      <w:kern w:val="0"/>
      <w:szCs w:val="21"/>
    </w:rPr>
  </w:style>
  <w:style w:type="paragraph" w:customStyle="1" w:styleId="22">
    <w:name w:val="标题 2（启明星辰）"/>
    <w:basedOn w:val="2"/>
    <w:next w:val="ab"/>
    <w:qFormat/>
    <w:rsid w:val="00093505"/>
    <w:pPr>
      <w:spacing w:line="415" w:lineRule="auto"/>
      <w:jc w:val="left"/>
    </w:pPr>
    <w:rPr>
      <w:rFonts w:ascii="Arial" w:eastAsia="黑体" w:hAnsi="Arial" w:cs="Times New Roman"/>
      <w:bCs w:val="0"/>
    </w:rPr>
  </w:style>
  <w:style w:type="paragraph" w:customStyle="1" w:styleId="ae">
    <w:name w:val="插图标注（绿盟科技）"/>
    <w:next w:val="ab"/>
    <w:rsid w:val="00093505"/>
    <w:pPr>
      <w:spacing w:after="156"/>
      <w:jc w:val="center"/>
    </w:pPr>
    <w:rPr>
      <w:rFonts w:ascii="Arial" w:eastAsia="宋体" w:hAnsi="Arial" w:cs="Arial"/>
      <w:kern w:val="0"/>
      <w:szCs w:val="21"/>
    </w:rPr>
  </w:style>
  <w:style w:type="table" w:styleId="af">
    <w:name w:val="Table Grid"/>
    <w:basedOn w:val="a1"/>
    <w:uiPriority w:val="39"/>
    <w:rsid w:val="00F408F1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Char">
    <w:name w:val="标题 3 Char"/>
    <w:basedOn w:val="a0"/>
    <w:link w:val="3"/>
    <w:rsid w:val="00771730"/>
    <w:rPr>
      <w:rFonts w:ascii="宋体" w:eastAsia="宋体" w:hAnsi="Times New Roman" w:cs="Times New Roman"/>
      <w:b/>
      <w:noProof/>
      <w:spacing w:val="20"/>
      <w:kern w:val="28"/>
      <w:sz w:val="28"/>
      <w:szCs w:val="20"/>
    </w:rPr>
  </w:style>
  <w:style w:type="character" w:customStyle="1" w:styleId="4Char">
    <w:name w:val="标题 4 Char"/>
    <w:basedOn w:val="a0"/>
    <w:link w:val="4"/>
    <w:rsid w:val="00771730"/>
    <w:rPr>
      <w:rFonts w:ascii="宋体" w:eastAsia="宋体" w:hAnsi="Times New Roman" w:cs="Times New Roman"/>
      <w:b/>
      <w:noProof/>
      <w:spacing w:val="20"/>
      <w:kern w:val="24"/>
      <w:sz w:val="28"/>
      <w:szCs w:val="20"/>
    </w:rPr>
  </w:style>
  <w:style w:type="character" w:customStyle="1" w:styleId="5Char">
    <w:name w:val="标题 5 Char"/>
    <w:basedOn w:val="a0"/>
    <w:link w:val="5"/>
    <w:rsid w:val="00771730"/>
    <w:rPr>
      <w:rFonts w:ascii="宋体" w:eastAsia="宋体" w:hAnsi="Times New Roman" w:cs="Times New Roman"/>
      <w:b/>
      <w:noProof/>
      <w:spacing w:val="20"/>
      <w:kern w:val="24"/>
      <w:sz w:val="24"/>
      <w:szCs w:val="20"/>
    </w:rPr>
  </w:style>
  <w:style w:type="character" w:customStyle="1" w:styleId="6Char">
    <w:name w:val="标题 6 Char"/>
    <w:basedOn w:val="a0"/>
    <w:link w:val="6"/>
    <w:rsid w:val="00771730"/>
    <w:rPr>
      <w:rFonts w:ascii="Arial" w:eastAsia="宋体" w:hAnsi="Arial" w:cs="Times New Roman"/>
      <w:b/>
      <w:noProof/>
      <w:spacing w:val="20"/>
      <w:kern w:val="24"/>
      <w:sz w:val="24"/>
      <w:szCs w:val="20"/>
    </w:rPr>
  </w:style>
  <w:style w:type="paragraph" w:customStyle="1" w:styleId="af0">
    <w:name w:val="项目名称"/>
    <w:basedOn w:val="a"/>
    <w:next w:val="a"/>
    <w:rsid w:val="00771730"/>
    <w:pPr>
      <w:spacing w:line="480" w:lineRule="auto"/>
      <w:jc w:val="center"/>
    </w:pPr>
    <w:rPr>
      <w:rFonts w:ascii="Times New Roman" w:eastAsia="黑体" w:hAnsi="Times New Roman" w:cs="Times New Roman"/>
      <w:b/>
      <w:w w:val="150"/>
      <w:sz w:val="44"/>
      <w:szCs w:val="5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af1">
    <w:name w:val="page number"/>
    <w:basedOn w:val="a0"/>
    <w:rsid w:val="00771730"/>
  </w:style>
  <w:style w:type="paragraph" w:styleId="af2">
    <w:name w:val="Plain Text"/>
    <w:basedOn w:val="a"/>
    <w:link w:val="Char6"/>
    <w:rsid w:val="00771730"/>
    <w:rPr>
      <w:rFonts w:ascii="宋体" w:eastAsia="宋体" w:hAnsi="Courier New" w:cs="Times New Roman"/>
      <w:szCs w:val="21"/>
    </w:rPr>
  </w:style>
  <w:style w:type="character" w:customStyle="1" w:styleId="Char6">
    <w:name w:val="纯文本 Char"/>
    <w:basedOn w:val="a0"/>
    <w:link w:val="af2"/>
    <w:rsid w:val="00771730"/>
    <w:rPr>
      <w:rFonts w:ascii="宋体" w:eastAsia="宋体" w:hAnsi="Courier New" w:cs="Times New Roman"/>
      <w:szCs w:val="21"/>
    </w:rPr>
  </w:style>
  <w:style w:type="paragraph" w:customStyle="1" w:styleId="20">
    <w:name w:val="正文首行缩进2字符"/>
    <w:basedOn w:val="a"/>
    <w:rsid w:val="00771730"/>
    <w:pPr>
      <w:widowControl/>
      <w:spacing w:before="120" w:after="120" w:line="319" w:lineRule="auto"/>
      <w:ind w:firstLineChars="200" w:firstLine="200"/>
      <w:jc w:val="left"/>
    </w:pPr>
    <w:rPr>
      <w:rFonts w:ascii="Times New Roman" w:eastAsia="宋体" w:hAnsi="Times New Roman" w:cs="宋体"/>
      <w:kern w:val="0"/>
      <w:sz w:val="24"/>
      <w:szCs w:val="20"/>
    </w:rPr>
  </w:style>
  <w:style w:type="character" w:customStyle="1" w:styleId="enfont">
    <w:name w:val="enfont"/>
    <w:basedOn w:val="a0"/>
    <w:rsid w:val="00771730"/>
  </w:style>
  <w:style w:type="paragraph" w:styleId="30">
    <w:name w:val="toc 3"/>
    <w:basedOn w:val="a"/>
    <w:next w:val="a"/>
    <w:autoRedefine/>
    <w:uiPriority w:val="39"/>
    <w:unhideWhenUsed/>
    <w:rsid w:val="005344EB"/>
    <w:pPr>
      <w:spacing w:after="100"/>
      <w:ind w:left="420"/>
    </w:pPr>
  </w:style>
  <w:style w:type="paragraph" w:styleId="af3">
    <w:name w:val="Normal (Web)"/>
    <w:basedOn w:val="a"/>
    <w:uiPriority w:val="99"/>
    <w:semiHidden/>
    <w:unhideWhenUsed/>
    <w:rsid w:val="00F304AB"/>
    <w:pPr>
      <w:widowControl/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kern w:val="0"/>
      <w:sz w:val="24"/>
      <w:szCs w:val="24"/>
      <w:lang w:val="en-GB"/>
    </w:rPr>
  </w:style>
  <w:style w:type="paragraph" w:customStyle="1" w:styleId="af4">
    <w:name w:val="插图标注（启明星辰）"/>
    <w:basedOn w:val="ae"/>
    <w:qFormat/>
    <w:rsid w:val="005543B5"/>
    <w:pPr>
      <w:spacing w:beforeLines="50" w:after="120" w:line="36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91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16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70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53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25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9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01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86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870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48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1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2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8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8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3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5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02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52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07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9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93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45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68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1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tiff"/><Relationship Id="rId18" Type="http://schemas.openxmlformats.org/officeDocument/2006/relationships/image" Target="media/image9.tiff"/><Relationship Id="rId26" Type="http://schemas.openxmlformats.org/officeDocument/2006/relationships/hyperlink" Target="https://technet.microsoft.com/zh-cn/library/security/MS17-010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tiff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tiff"/><Relationship Id="rId25" Type="http://schemas.openxmlformats.org/officeDocument/2006/relationships/hyperlink" Target="https://mirror.sdu.edu.cn/ms17-010/win8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tiff"/><Relationship Id="rId20" Type="http://schemas.openxmlformats.org/officeDocument/2006/relationships/image" Target="media/image11.tif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technet.microsoft.com/zh-cn/library/security/MS17-010" TargetMode="External"/><Relationship Id="rId24" Type="http://schemas.openxmlformats.org/officeDocument/2006/relationships/hyperlink" Target="https://mirror.sdu.edu.cn/ms17-010/win7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tiff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tif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tiff"/><Relationship Id="rId22" Type="http://schemas.openxmlformats.org/officeDocument/2006/relationships/image" Target="media/image13.tiff"/><Relationship Id="rId27" Type="http://schemas.openxmlformats.org/officeDocument/2006/relationships/hyperlink" Target="https://github.com/x0rz/EQGRP_Lost_in_Translation/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2898FD-DEC1-4B3F-89B3-3AEC5DD7A6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14</Pages>
  <Words>615</Words>
  <Characters>3507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启明星辰吕明</dc:creator>
  <cp:lastModifiedBy>@启明星辰</cp:lastModifiedBy>
  <cp:revision>6</cp:revision>
  <cp:lastPrinted>2017-03-10T04:00:00Z</cp:lastPrinted>
  <dcterms:created xsi:type="dcterms:W3CDTF">2017-05-13T04:25:00Z</dcterms:created>
  <dcterms:modified xsi:type="dcterms:W3CDTF">2017-05-13T05:17:00Z</dcterms:modified>
</cp:coreProperties>
</file>